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0DED" w:rsidRPr="00530DED" w:rsidRDefault="00530DED" w:rsidP="00530DED">
      <w:pPr>
        <w:tabs>
          <w:tab w:val="left" w:pos="1871"/>
          <w:tab w:val="left" w:pos="3407"/>
          <w:tab w:val="left" w:pos="4949"/>
          <w:tab w:val="left" w:pos="6599"/>
        </w:tabs>
        <w:spacing w:line="288" w:lineRule="auto"/>
        <w:jc w:val="center"/>
        <w:rPr>
          <w:rFonts w:ascii="Times New Roman" w:eastAsia="宋体" w:hAnsi="宋体"/>
          <w:color w:val="000000" w:themeColor="text1"/>
          <w:sz w:val="44"/>
        </w:rPr>
      </w:pPr>
      <w:r w:rsidRPr="00530DED">
        <w:rPr>
          <w:rFonts w:ascii="Times New Roman" w:eastAsia="宋体" w:hAnsi="宋体"/>
          <w:b/>
          <w:color w:val="000000" w:themeColor="text1"/>
          <w:sz w:val="44"/>
        </w:rPr>
        <w:t>第二节</w:t>
      </w:r>
      <w:r w:rsidRPr="00530DED">
        <w:rPr>
          <w:rFonts w:ascii="Times New Roman" w:eastAsia="宋体" w:hAnsi="宋体"/>
          <w:color w:val="000000" w:themeColor="text1"/>
          <w:sz w:val="44"/>
        </w:rPr>
        <w:t xml:space="preserve">　</w:t>
      </w:r>
      <w:r w:rsidRPr="00530DED">
        <w:rPr>
          <w:rFonts w:ascii="Times New Roman" w:eastAsia="宋体" w:hAnsi="宋体"/>
          <w:b/>
          <w:color w:val="000000" w:themeColor="text1"/>
          <w:sz w:val="44"/>
        </w:rPr>
        <w:t>消化和吸收</w:t>
      </w:r>
    </w:p>
    <w:p w:rsidR="00530DED" w:rsidRPr="002B399E" w:rsidRDefault="00530DED" w:rsidP="00530DED">
      <w:pPr>
        <w:tabs>
          <w:tab w:val="left" w:pos="1871"/>
          <w:tab w:val="left" w:pos="3407"/>
          <w:tab w:val="left" w:pos="4949"/>
          <w:tab w:val="left" w:pos="6599"/>
        </w:tabs>
        <w:spacing w:line="288" w:lineRule="auto"/>
        <w:jc w:val="center"/>
        <w:rPr>
          <w:rFonts w:ascii="Times New Roman" w:eastAsia="宋体" w:hAnsi="宋体"/>
          <w:color w:val="000000" w:themeColor="text1"/>
        </w:rPr>
      </w:pPr>
      <w:r w:rsidRPr="002B399E">
        <w:rPr>
          <w:rFonts w:eastAsia="方正粗圆简体"/>
          <w:color w:val="000000" w:themeColor="text1"/>
        </w:rPr>
        <w:t>作业</w:t>
      </w:r>
      <w:r w:rsidRPr="002B399E">
        <w:rPr>
          <w:rFonts w:ascii="Times New Roman" w:eastAsia="宋体" w:hAnsi="Times New Roman"/>
          <w:color w:val="000000" w:themeColor="text1"/>
        </w:rPr>
        <w:t>·</w:t>
      </w:r>
      <w:r w:rsidRPr="002B399E">
        <w:rPr>
          <w:rFonts w:eastAsia="方正粗圆简体"/>
          <w:color w:val="000000" w:themeColor="text1"/>
        </w:rPr>
        <w:t>进阶演练</w:t>
      </w:r>
    </w:p>
    <w:p w:rsidR="00530DED" w:rsidRPr="002B399E" w:rsidRDefault="00530DED" w:rsidP="00530DED">
      <w:pPr>
        <w:tabs>
          <w:tab w:val="left" w:pos="1871"/>
          <w:tab w:val="left" w:pos="3407"/>
          <w:tab w:val="left" w:pos="4949"/>
          <w:tab w:val="left" w:pos="6599"/>
        </w:tabs>
        <w:spacing w:line="288" w:lineRule="auto"/>
        <w:jc w:val="center"/>
        <w:rPr>
          <w:rFonts w:ascii="Times New Roman" w:eastAsia="宋体" w:hAnsi="宋体"/>
          <w:color w:val="000000" w:themeColor="text1"/>
        </w:rPr>
      </w:pPr>
      <w:r w:rsidRPr="002B399E">
        <w:rPr>
          <w:rFonts w:eastAsia="方正大雅宋简体"/>
          <w:color w:val="000000" w:themeColor="text1"/>
        </w:rPr>
        <w:t>基础巩固</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1</w:t>
      </w:r>
      <w:r w:rsidRPr="002B399E">
        <w:rPr>
          <w:rFonts w:ascii="Times New Roman" w:eastAsia="宋体" w:hAnsi="Times New Roman"/>
          <w:color w:val="000000" w:themeColor="text1"/>
        </w:rPr>
        <w:t>.</w:t>
      </w:r>
      <w:r w:rsidRPr="002B399E">
        <w:rPr>
          <w:rFonts w:ascii="Times New Roman" w:eastAsia="宋体" w:hAnsi="宋体"/>
          <w:color w:val="000000" w:themeColor="text1"/>
        </w:rPr>
        <w:t>下列消化液中不含消化酶的是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 xml:space="preserve">胰液　　　　　</w:t>
      </w: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胃液</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胆汁</w:t>
      </w:r>
      <w:r w:rsidRPr="002B399E">
        <w:rPr>
          <w:rFonts w:ascii="Times New Roman" w:eastAsia="宋体" w:hAnsi="宋体"/>
          <w:color w:val="000000" w:themeColor="text1"/>
        </w:rPr>
        <w:tab/>
        <w:t>D</w:t>
      </w:r>
      <w:r w:rsidRPr="002B399E">
        <w:rPr>
          <w:rFonts w:ascii="Times New Roman" w:eastAsia="宋体" w:hAnsi="Times New Roman"/>
          <w:color w:val="000000" w:themeColor="text1"/>
        </w:rPr>
        <w:t>.</w:t>
      </w:r>
      <w:r w:rsidRPr="002B399E">
        <w:rPr>
          <w:rFonts w:ascii="Times New Roman" w:eastAsia="宋体" w:hAnsi="宋体"/>
          <w:color w:val="000000" w:themeColor="text1"/>
        </w:rPr>
        <w:t>肠液</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2</w:t>
      </w:r>
      <w:r w:rsidRPr="002B399E">
        <w:rPr>
          <w:rFonts w:ascii="Times New Roman" w:eastAsia="宋体" w:hAnsi="Times New Roman"/>
          <w:color w:val="000000" w:themeColor="text1"/>
        </w:rPr>
        <w:t>.</w:t>
      </w:r>
      <w:r w:rsidRPr="002B399E">
        <w:rPr>
          <w:rFonts w:ascii="Times New Roman" w:eastAsia="宋体" w:hAnsi="宋体"/>
          <w:color w:val="000000" w:themeColor="text1"/>
        </w:rPr>
        <w:t>既具有消化功能又具有吸收功能的器官是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肝</w:t>
      </w:r>
      <w:r w:rsidRPr="002B399E">
        <w:rPr>
          <w:rFonts w:ascii="Times New Roman" w:eastAsia="宋体" w:hAnsi="宋体"/>
          <w:color w:val="000000" w:themeColor="text1"/>
        </w:rPr>
        <w:tab/>
        <w:t>B</w:t>
      </w:r>
      <w:r w:rsidRPr="002B399E">
        <w:rPr>
          <w:rFonts w:ascii="Times New Roman" w:eastAsia="宋体" w:hAnsi="Times New Roman"/>
          <w:color w:val="000000" w:themeColor="text1"/>
        </w:rPr>
        <w:t>.</w:t>
      </w:r>
      <w:r w:rsidRPr="002B399E">
        <w:rPr>
          <w:rFonts w:ascii="Times New Roman" w:eastAsia="宋体" w:hAnsi="宋体"/>
          <w:color w:val="000000" w:themeColor="text1"/>
        </w:rPr>
        <w:t>大肠</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食管</w:t>
      </w:r>
      <w:r w:rsidRPr="002B399E">
        <w:rPr>
          <w:rFonts w:ascii="Times New Roman" w:eastAsia="宋体" w:hAnsi="宋体"/>
          <w:color w:val="000000" w:themeColor="text1"/>
        </w:rPr>
        <w:tab/>
        <w:t>D</w:t>
      </w:r>
      <w:r w:rsidRPr="002B399E">
        <w:rPr>
          <w:rFonts w:ascii="Times New Roman" w:eastAsia="宋体" w:hAnsi="Times New Roman"/>
          <w:color w:val="000000" w:themeColor="text1"/>
        </w:rPr>
        <w:t>.</w:t>
      </w:r>
      <w:r w:rsidRPr="002B399E">
        <w:rPr>
          <w:rFonts w:ascii="Times New Roman" w:eastAsia="宋体" w:hAnsi="宋体"/>
          <w:color w:val="000000" w:themeColor="text1"/>
        </w:rPr>
        <w:t>小肠</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3</w:t>
      </w:r>
      <w:r w:rsidRPr="002B399E">
        <w:rPr>
          <w:rFonts w:ascii="Times New Roman" w:eastAsia="宋体" w:hAnsi="Times New Roman"/>
          <w:color w:val="000000" w:themeColor="text1"/>
        </w:rPr>
        <w:t>.</w:t>
      </w:r>
      <w:r w:rsidRPr="002B399E">
        <w:rPr>
          <w:rFonts w:ascii="Times New Roman" w:eastAsia="宋体" w:hAnsi="宋体"/>
          <w:color w:val="000000" w:themeColor="text1"/>
        </w:rPr>
        <w:t>小肠的结构特点中</w:t>
      </w:r>
      <w:r w:rsidRPr="002B399E">
        <w:rPr>
          <w:rFonts w:ascii="Times New Roman" w:eastAsia="宋体" w:hAnsi="宋体"/>
          <w:color w:val="000000" w:themeColor="text1"/>
        </w:rPr>
        <w:t>,</w:t>
      </w:r>
      <w:r w:rsidRPr="002B399E">
        <w:rPr>
          <w:rFonts w:ascii="Times New Roman" w:eastAsia="宋体" w:hAnsi="宋体"/>
          <w:color w:val="000000" w:themeColor="text1"/>
        </w:rPr>
        <w:t>与其吸收功能无关的是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成人的小肠一般长</w:t>
      </w:r>
      <w:r w:rsidRPr="002B399E">
        <w:rPr>
          <w:rFonts w:ascii="Times New Roman" w:eastAsia="宋体" w:hAnsi="宋体"/>
          <w:color w:val="000000" w:themeColor="text1"/>
        </w:rPr>
        <w:t>5~6</w:t>
      </w:r>
      <w:r w:rsidRPr="002B399E">
        <w:rPr>
          <w:rFonts w:ascii="Times New Roman" w:eastAsia="宋体" w:hAnsi="宋体"/>
          <w:color w:val="000000" w:themeColor="text1"/>
        </w:rPr>
        <w:t>米</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小肠的内表面有许多皱襞和小肠绒毛</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小肠壁内有肠腺</w:t>
      </w:r>
      <w:r w:rsidRPr="002B399E">
        <w:rPr>
          <w:rFonts w:ascii="Times New Roman" w:eastAsia="宋体" w:hAnsi="宋体"/>
          <w:color w:val="000000" w:themeColor="text1"/>
        </w:rPr>
        <w:t>,</w:t>
      </w:r>
      <w:r w:rsidRPr="002B399E">
        <w:rPr>
          <w:rFonts w:ascii="Times New Roman" w:eastAsia="宋体" w:hAnsi="宋体"/>
          <w:color w:val="000000" w:themeColor="text1"/>
        </w:rPr>
        <w:t>可分泌肠液</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小肠绒毛中有毛细血管和毛细淋巴管</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4</w:t>
      </w:r>
      <w:r w:rsidRPr="002B399E">
        <w:rPr>
          <w:rFonts w:ascii="Times New Roman" w:eastAsia="宋体" w:hAnsi="Times New Roman"/>
          <w:color w:val="000000" w:themeColor="text1"/>
        </w:rPr>
        <w:t>.</w:t>
      </w:r>
      <w:r w:rsidRPr="002B399E">
        <w:rPr>
          <w:rFonts w:ascii="Times New Roman" w:eastAsia="宋体" w:hAnsi="宋体"/>
          <w:color w:val="000000" w:themeColor="text1"/>
        </w:rPr>
        <w:t>下图曲线表示某种物质在消化道内的消化情况</w:t>
      </w:r>
      <w:r w:rsidRPr="002B399E">
        <w:rPr>
          <w:rFonts w:ascii="Times New Roman" w:eastAsia="宋体" w:hAnsi="宋体"/>
          <w:color w:val="000000" w:themeColor="text1"/>
        </w:rPr>
        <w:t>,</w:t>
      </w:r>
      <w:r w:rsidRPr="002B399E">
        <w:rPr>
          <w:rFonts w:ascii="Times New Roman" w:eastAsia="宋体" w:hAnsi="宋体"/>
          <w:color w:val="000000" w:themeColor="text1"/>
        </w:rPr>
        <w:t>这种物质是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EE0B4A" w:rsidRPr="00DC509C" w:rsidRDefault="00EE0B4A" w:rsidP="00EE0B4A">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drawing>
          <wp:inline distT="0" distB="0" distL="0" distR="0" wp14:anchorId="1DF26DEA" wp14:editId="786F65A6">
            <wp:extent cx="1917360" cy="1295280"/>
            <wp:effectExtent l="0" t="0" r="0" b="0"/>
            <wp:docPr id="438" name="25T69.eps" descr="id:21474948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4.jpeg"/>
                    <pic:cNvPicPr/>
                  </pic:nvPicPr>
                  <pic:blipFill>
                    <a:blip r:embed="rId6"/>
                    <a:stretch>
                      <a:fillRect/>
                    </a:stretch>
                  </pic:blipFill>
                  <pic:spPr>
                    <a:xfrm>
                      <a:off x="0" y="0"/>
                      <a:ext cx="1917360" cy="1295280"/>
                    </a:xfrm>
                    <a:prstGeom prst="rect">
                      <a:avLst/>
                    </a:prstGeom>
                  </pic:spPr>
                </pic:pic>
              </a:graphicData>
            </a:graphic>
          </wp:inline>
        </w:drawing>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淀粉</w:t>
      </w:r>
      <w:r w:rsidRPr="002B399E">
        <w:rPr>
          <w:rFonts w:ascii="Times New Roman" w:eastAsia="宋体" w:hAnsi="宋体"/>
          <w:color w:val="000000" w:themeColor="text1"/>
        </w:rPr>
        <w:tab/>
        <w:t>B</w:t>
      </w:r>
      <w:r w:rsidRPr="002B399E">
        <w:rPr>
          <w:rFonts w:ascii="Times New Roman" w:eastAsia="宋体" w:hAnsi="Times New Roman"/>
          <w:color w:val="000000" w:themeColor="text1"/>
        </w:rPr>
        <w:t>.</w:t>
      </w:r>
      <w:r w:rsidRPr="002B399E">
        <w:rPr>
          <w:rFonts w:ascii="Times New Roman" w:eastAsia="宋体" w:hAnsi="宋体"/>
          <w:color w:val="000000" w:themeColor="text1"/>
        </w:rPr>
        <w:t>蛋白质</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脂肪</w:t>
      </w:r>
      <w:r w:rsidRPr="002B399E">
        <w:rPr>
          <w:rFonts w:ascii="Times New Roman" w:eastAsia="宋体" w:hAnsi="宋体"/>
          <w:color w:val="000000" w:themeColor="text1"/>
        </w:rPr>
        <w:tab/>
        <w:t>D</w:t>
      </w:r>
      <w:r w:rsidRPr="002B399E">
        <w:rPr>
          <w:rFonts w:ascii="Times New Roman" w:eastAsia="宋体" w:hAnsi="Times New Roman"/>
          <w:color w:val="000000" w:themeColor="text1"/>
        </w:rPr>
        <w:t>.</w:t>
      </w:r>
      <w:r w:rsidRPr="002B399E">
        <w:rPr>
          <w:rFonts w:ascii="Times New Roman" w:eastAsia="宋体" w:hAnsi="宋体"/>
          <w:color w:val="000000" w:themeColor="text1"/>
        </w:rPr>
        <w:t>水</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5</w:t>
      </w:r>
      <w:r w:rsidRPr="002B399E">
        <w:rPr>
          <w:rFonts w:ascii="Times New Roman" w:eastAsia="宋体" w:hAnsi="Times New Roman"/>
          <w:color w:val="000000" w:themeColor="text1"/>
        </w:rPr>
        <w:t>.</w:t>
      </w:r>
      <w:r w:rsidRPr="002B399E">
        <w:rPr>
          <w:rFonts w:ascii="Times New Roman" w:eastAsia="宋体" w:hAnsi="宋体"/>
          <w:color w:val="000000" w:themeColor="text1"/>
        </w:rPr>
        <w:t>不参与淀粉的消化</w:t>
      </w:r>
      <w:r w:rsidRPr="002B399E">
        <w:rPr>
          <w:rFonts w:ascii="Times New Roman" w:eastAsia="宋体" w:hAnsi="宋体"/>
          <w:color w:val="000000" w:themeColor="text1"/>
        </w:rPr>
        <w:t>,</w:t>
      </w:r>
      <w:r w:rsidRPr="002B399E">
        <w:rPr>
          <w:rFonts w:ascii="Times New Roman" w:eastAsia="宋体" w:hAnsi="宋体"/>
          <w:color w:val="000000" w:themeColor="text1"/>
        </w:rPr>
        <w:t>但参与蛋白质消化的消化液是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唾液</w:t>
      </w:r>
      <w:r w:rsidRPr="002B399E">
        <w:rPr>
          <w:rFonts w:ascii="Times New Roman" w:eastAsia="宋体" w:hAnsi="宋体"/>
          <w:color w:val="000000" w:themeColor="text1"/>
        </w:rPr>
        <w:tab/>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肠液</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胰液</w:t>
      </w:r>
      <w:r w:rsidRPr="002B399E">
        <w:rPr>
          <w:rFonts w:ascii="Times New Roman" w:eastAsia="宋体" w:hAnsi="宋体"/>
          <w:color w:val="000000" w:themeColor="text1"/>
        </w:rPr>
        <w:tab/>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胃液</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6</w:t>
      </w:r>
      <w:r w:rsidRPr="002B399E">
        <w:rPr>
          <w:rFonts w:ascii="Times New Roman" w:eastAsia="宋体" w:hAnsi="Times New Roman"/>
          <w:color w:val="000000" w:themeColor="text1"/>
        </w:rPr>
        <w:t>.</w:t>
      </w:r>
      <w:r w:rsidRPr="002B399E">
        <w:rPr>
          <w:rFonts w:ascii="Times New Roman" w:eastAsia="宋体" w:hAnsi="宋体"/>
          <w:color w:val="000000" w:themeColor="text1"/>
        </w:rPr>
        <w:t>脂肪必须经消化后才能被人体吸收。人体内消化脂肪的器官、所需要的酶、吸收产物的器官分别是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胆囊、胆汁、胃</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肝、胆汁、小肠</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小肠、胆汁、小肠</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小肠、肠脂肪酶和胰脂肪酶、小肠</w:t>
      </w:r>
    </w:p>
    <w:p w:rsidR="00EE0B4A" w:rsidRPr="00DC509C" w:rsidRDefault="00EE0B4A" w:rsidP="00EE0B4A">
      <w:pPr>
        <w:tabs>
          <w:tab w:val="left" w:pos="1871"/>
          <w:tab w:val="left" w:pos="3407"/>
          <w:tab w:val="left" w:pos="4949"/>
          <w:tab w:val="left" w:pos="6599"/>
        </w:tabs>
        <w:spacing w:line="288" w:lineRule="auto"/>
        <w:rPr>
          <w:color w:val="000000" w:themeColor="text1"/>
        </w:rPr>
      </w:pPr>
      <w:r w:rsidRPr="00DC509C">
        <w:rPr>
          <w:rFonts w:ascii="Times New Roman" w:eastAsia="宋体" w:hAnsi="Times New Roman"/>
          <w:b/>
          <w:color w:val="000000" w:themeColor="text1"/>
        </w:rPr>
        <w:lastRenderedPageBreak/>
        <w:t>7</w:t>
      </w:r>
      <w:r w:rsidRPr="00DC509C">
        <w:rPr>
          <w:rFonts w:ascii="Times New Roman" w:eastAsia="宋体" w:hAnsi="Times New Roman"/>
          <w:color w:val="000000" w:themeColor="text1"/>
        </w:rPr>
        <w:t>.</w:t>
      </w:r>
      <w:r w:rsidRPr="00DC509C">
        <w:rPr>
          <w:rFonts w:ascii="Times New Roman" w:eastAsia="宋体" w:hAnsi="宋体"/>
          <w:color w:val="000000" w:themeColor="text1"/>
        </w:rPr>
        <w:t>某校生物研究性学习小组的同学在探究</w:t>
      </w:r>
      <w:r w:rsidRPr="00DC509C">
        <w:rPr>
          <w:rFonts w:ascii="Times New Roman" w:eastAsia="宋体" w:hAnsi="Times New Roman"/>
          <w:color w:val="000000" w:themeColor="text1"/>
        </w:rPr>
        <w:t>“</w:t>
      </w:r>
      <w:r w:rsidRPr="00DC509C">
        <w:rPr>
          <w:rFonts w:ascii="Times New Roman" w:eastAsia="宋体" w:hAnsi="宋体"/>
          <w:color w:val="000000" w:themeColor="text1"/>
        </w:rPr>
        <w:t>口腔对馒头的消化作用</w:t>
      </w:r>
      <w:r w:rsidRPr="00DC509C">
        <w:rPr>
          <w:rFonts w:ascii="Times New Roman" w:eastAsia="宋体" w:hAnsi="Times New Roman"/>
          <w:color w:val="000000" w:themeColor="text1"/>
        </w:rPr>
        <w:t>”</w:t>
      </w:r>
      <w:r w:rsidRPr="00DC509C">
        <w:rPr>
          <w:rFonts w:ascii="Times New Roman" w:eastAsia="宋体" w:hAnsi="宋体"/>
          <w:color w:val="000000" w:themeColor="text1"/>
        </w:rPr>
        <w:t>的课题时</w:t>
      </w:r>
      <w:r w:rsidRPr="00DC509C">
        <w:rPr>
          <w:rFonts w:ascii="Times New Roman" w:eastAsia="宋体" w:hAnsi="宋体"/>
          <w:color w:val="000000" w:themeColor="text1"/>
        </w:rPr>
        <w:t>,</w:t>
      </w:r>
      <w:r w:rsidRPr="00DC509C">
        <w:rPr>
          <w:rFonts w:ascii="Times New Roman" w:eastAsia="宋体" w:hAnsi="宋体"/>
          <w:color w:val="000000" w:themeColor="text1"/>
        </w:rPr>
        <w:t>准备了馒头</w:t>
      </w:r>
      <w:r w:rsidRPr="00DC509C">
        <w:rPr>
          <w:rFonts w:ascii="Times New Roman" w:eastAsia="宋体" w:hAnsi="宋体"/>
          <w:color w:val="000000" w:themeColor="text1"/>
        </w:rPr>
        <w:t>(</w:t>
      </w:r>
      <w:r w:rsidRPr="00DC509C">
        <w:rPr>
          <w:rFonts w:ascii="Times New Roman" w:eastAsia="宋体" w:hAnsi="宋体"/>
          <w:color w:val="000000" w:themeColor="text1"/>
        </w:rPr>
        <w:t>碎屑与小块等量</w:t>
      </w:r>
      <w:r w:rsidRPr="00DC509C">
        <w:rPr>
          <w:rFonts w:ascii="Times New Roman" w:eastAsia="宋体" w:hAnsi="宋体"/>
          <w:color w:val="000000" w:themeColor="text1"/>
        </w:rPr>
        <w:t>)</w:t>
      </w:r>
      <w:r w:rsidRPr="00DC509C">
        <w:rPr>
          <w:rFonts w:ascii="Times New Roman" w:eastAsia="宋体" w:hAnsi="宋体"/>
          <w:color w:val="000000" w:themeColor="text1"/>
        </w:rPr>
        <w:t>、唾液、清水、碘液、恒温箱等实验设备和材料</w:t>
      </w:r>
      <w:r w:rsidRPr="00DC509C">
        <w:rPr>
          <w:rFonts w:ascii="Times New Roman" w:eastAsia="宋体" w:hAnsi="宋体"/>
          <w:color w:val="000000" w:themeColor="text1"/>
        </w:rPr>
        <w:t>,</w:t>
      </w:r>
      <w:r w:rsidRPr="00DC509C">
        <w:rPr>
          <w:rFonts w:ascii="Times New Roman" w:eastAsia="宋体" w:hAnsi="宋体"/>
          <w:color w:val="000000" w:themeColor="text1"/>
        </w:rPr>
        <w:t>设计了如下实验方案。请分析并回答下列问题。</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894"/>
        <w:gridCol w:w="865"/>
        <w:gridCol w:w="2945"/>
        <w:gridCol w:w="1523"/>
        <w:gridCol w:w="1144"/>
        <w:gridCol w:w="896"/>
      </w:tblGrid>
      <w:tr w:rsidR="00530DED" w:rsidRPr="002B399E" w:rsidTr="00530DED">
        <w:trPr>
          <w:jc w:val="center"/>
        </w:trPr>
        <w:tc>
          <w:tcPr>
            <w:tcW w:w="541" w:type="pct"/>
            <w:shd w:val="clear" w:color="auto" w:fill="auto"/>
            <w:tcMar>
              <w:left w:w="0" w:type="dxa"/>
              <w:right w:w="0" w:type="dxa"/>
            </w:tcMar>
            <w:vAlign w:val="center"/>
          </w:tcPr>
          <w:p w:rsidR="00530DED" w:rsidRPr="002B399E" w:rsidRDefault="00530DED" w:rsidP="0059032C">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Arial" w:eastAsia="黑体" w:hAnsi="黑体"/>
                <w:color w:val="000000" w:themeColor="text1"/>
              </w:rPr>
              <w:t>试管</w:t>
            </w:r>
          </w:p>
          <w:p w:rsidR="00530DED" w:rsidRPr="002B399E" w:rsidRDefault="00530DED" w:rsidP="0059032C">
            <w:pPr>
              <w:tabs>
                <w:tab w:val="left" w:pos="1871"/>
                <w:tab w:val="left" w:pos="3407"/>
                <w:tab w:val="left" w:pos="4949"/>
                <w:tab w:val="left" w:pos="6599"/>
              </w:tabs>
              <w:spacing w:line="288" w:lineRule="auto"/>
              <w:rPr>
                <w:color w:val="000000" w:themeColor="text1"/>
              </w:rPr>
            </w:pPr>
            <w:r w:rsidRPr="002B399E">
              <w:rPr>
                <w:rFonts w:ascii="Arial" w:eastAsia="黑体" w:hAnsi="黑体"/>
                <w:color w:val="000000" w:themeColor="text1"/>
              </w:rPr>
              <w:t>编号</w:t>
            </w:r>
          </w:p>
        </w:tc>
        <w:tc>
          <w:tcPr>
            <w:tcW w:w="523" w:type="pct"/>
            <w:shd w:val="clear" w:color="auto" w:fill="auto"/>
            <w:tcMar>
              <w:left w:w="0" w:type="dxa"/>
              <w:right w:w="0" w:type="dxa"/>
            </w:tcMar>
            <w:vAlign w:val="center"/>
          </w:tcPr>
          <w:p w:rsidR="00530DED" w:rsidRPr="002B399E" w:rsidRDefault="00530DED" w:rsidP="0059032C">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Arial" w:eastAsia="黑体" w:hAnsi="黑体"/>
                <w:color w:val="000000" w:themeColor="text1"/>
              </w:rPr>
              <w:t>馒头</w:t>
            </w:r>
          </w:p>
          <w:p w:rsidR="00530DED" w:rsidRPr="002B399E" w:rsidRDefault="00530DED" w:rsidP="0059032C">
            <w:pPr>
              <w:tabs>
                <w:tab w:val="left" w:pos="1871"/>
                <w:tab w:val="left" w:pos="3407"/>
                <w:tab w:val="left" w:pos="4949"/>
                <w:tab w:val="left" w:pos="6599"/>
              </w:tabs>
              <w:spacing w:line="288" w:lineRule="auto"/>
              <w:rPr>
                <w:color w:val="000000" w:themeColor="text1"/>
              </w:rPr>
            </w:pPr>
            <w:r w:rsidRPr="002B399E">
              <w:rPr>
                <w:rFonts w:ascii="Arial" w:eastAsia="黑体" w:hAnsi="黑体"/>
                <w:color w:val="000000" w:themeColor="text1"/>
              </w:rPr>
              <w:t>形态</w:t>
            </w:r>
          </w:p>
        </w:tc>
        <w:tc>
          <w:tcPr>
            <w:tcW w:w="1781" w:type="pct"/>
            <w:shd w:val="clear" w:color="auto" w:fill="auto"/>
            <w:tcMar>
              <w:left w:w="0" w:type="dxa"/>
              <w:right w:w="0" w:type="dxa"/>
            </w:tcMar>
            <w:vAlign w:val="center"/>
          </w:tcPr>
          <w:p w:rsidR="00530DED" w:rsidRPr="002B399E" w:rsidRDefault="00530DED" w:rsidP="0059032C">
            <w:pPr>
              <w:tabs>
                <w:tab w:val="left" w:pos="1871"/>
                <w:tab w:val="left" w:pos="3407"/>
                <w:tab w:val="left" w:pos="4949"/>
                <w:tab w:val="left" w:pos="6599"/>
              </w:tabs>
              <w:spacing w:line="288" w:lineRule="auto"/>
              <w:rPr>
                <w:color w:val="000000" w:themeColor="text1"/>
              </w:rPr>
            </w:pPr>
            <w:r w:rsidRPr="002B399E">
              <w:rPr>
                <w:rFonts w:ascii="Arial" w:eastAsia="黑体" w:hAnsi="黑体"/>
                <w:color w:val="000000" w:themeColor="text1"/>
              </w:rPr>
              <w:t>加入的物质</w:t>
            </w:r>
          </w:p>
        </w:tc>
        <w:tc>
          <w:tcPr>
            <w:tcW w:w="921" w:type="pct"/>
            <w:shd w:val="clear" w:color="auto" w:fill="auto"/>
            <w:tcMar>
              <w:left w:w="0" w:type="dxa"/>
              <w:right w:w="0" w:type="dxa"/>
            </w:tcMar>
            <w:vAlign w:val="center"/>
          </w:tcPr>
          <w:p w:rsidR="00530DED" w:rsidRPr="002B399E" w:rsidRDefault="00530DED" w:rsidP="0059032C">
            <w:pPr>
              <w:tabs>
                <w:tab w:val="left" w:pos="1871"/>
                <w:tab w:val="left" w:pos="3407"/>
                <w:tab w:val="left" w:pos="4949"/>
                <w:tab w:val="left" w:pos="6599"/>
              </w:tabs>
              <w:spacing w:line="288" w:lineRule="auto"/>
              <w:rPr>
                <w:color w:val="000000" w:themeColor="text1"/>
              </w:rPr>
            </w:pPr>
            <w:r w:rsidRPr="002B399E">
              <w:rPr>
                <w:rFonts w:ascii="Arial" w:eastAsia="黑体" w:hAnsi="黑体"/>
                <w:color w:val="000000" w:themeColor="text1"/>
              </w:rPr>
              <w:t>温度</w:t>
            </w:r>
          </w:p>
        </w:tc>
        <w:tc>
          <w:tcPr>
            <w:tcW w:w="692" w:type="pct"/>
            <w:shd w:val="clear" w:color="auto" w:fill="auto"/>
            <w:tcMar>
              <w:left w:w="0" w:type="dxa"/>
              <w:right w:w="0" w:type="dxa"/>
            </w:tcMar>
            <w:vAlign w:val="center"/>
          </w:tcPr>
          <w:p w:rsidR="00530DED" w:rsidRPr="002B399E" w:rsidRDefault="00530DED" w:rsidP="0059032C">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Arial" w:eastAsia="黑体" w:hAnsi="黑体"/>
                <w:color w:val="000000" w:themeColor="text1"/>
              </w:rPr>
              <w:t>反应</w:t>
            </w:r>
          </w:p>
          <w:p w:rsidR="00530DED" w:rsidRPr="002B399E" w:rsidRDefault="00530DED" w:rsidP="0059032C">
            <w:pPr>
              <w:tabs>
                <w:tab w:val="left" w:pos="1871"/>
                <w:tab w:val="left" w:pos="3407"/>
                <w:tab w:val="left" w:pos="4949"/>
                <w:tab w:val="left" w:pos="6599"/>
              </w:tabs>
              <w:spacing w:line="288" w:lineRule="auto"/>
              <w:rPr>
                <w:color w:val="000000" w:themeColor="text1"/>
              </w:rPr>
            </w:pPr>
            <w:r w:rsidRPr="002B399E">
              <w:rPr>
                <w:rFonts w:ascii="Arial" w:eastAsia="黑体" w:hAnsi="黑体"/>
                <w:color w:val="000000" w:themeColor="text1"/>
              </w:rPr>
              <w:t>时间</w:t>
            </w:r>
          </w:p>
        </w:tc>
        <w:tc>
          <w:tcPr>
            <w:tcW w:w="542" w:type="pct"/>
            <w:shd w:val="clear" w:color="auto" w:fill="auto"/>
            <w:tcMar>
              <w:left w:w="0" w:type="dxa"/>
              <w:right w:w="0" w:type="dxa"/>
            </w:tcMar>
            <w:vAlign w:val="center"/>
          </w:tcPr>
          <w:p w:rsidR="00530DED" w:rsidRPr="002B399E" w:rsidRDefault="00530DED" w:rsidP="0059032C">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Arial" w:eastAsia="黑体" w:hAnsi="黑体"/>
                <w:color w:val="000000" w:themeColor="text1"/>
              </w:rPr>
              <w:t>实验</w:t>
            </w:r>
          </w:p>
          <w:p w:rsidR="00530DED" w:rsidRPr="002B399E" w:rsidRDefault="00530DED" w:rsidP="0059032C">
            <w:pPr>
              <w:tabs>
                <w:tab w:val="left" w:pos="1871"/>
                <w:tab w:val="left" w:pos="3407"/>
                <w:tab w:val="left" w:pos="4949"/>
                <w:tab w:val="left" w:pos="6599"/>
              </w:tabs>
              <w:spacing w:line="288" w:lineRule="auto"/>
              <w:rPr>
                <w:color w:val="000000" w:themeColor="text1"/>
              </w:rPr>
            </w:pPr>
            <w:r w:rsidRPr="002B399E">
              <w:rPr>
                <w:rFonts w:ascii="Arial" w:eastAsia="黑体" w:hAnsi="黑体"/>
                <w:color w:val="000000" w:themeColor="text1"/>
              </w:rPr>
              <w:t>现象</w:t>
            </w:r>
          </w:p>
        </w:tc>
      </w:tr>
      <w:tr w:rsidR="00530DED" w:rsidRPr="002B399E" w:rsidTr="00530DED">
        <w:trPr>
          <w:jc w:val="center"/>
        </w:trPr>
        <w:tc>
          <w:tcPr>
            <w:tcW w:w="541" w:type="pct"/>
            <w:shd w:val="clear" w:color="auto" w:fill="auto"/>
            <w:tcMar>
              <w:left w:w="0" w:type="dxa"/>
              <w:right w:w="0" w:type="dxa"/>
            </w:tcMar>
            <w:vAlign w:val="center"/>
          </w:tcPr>
          <w:p w:rsidR="00530DED" w:rsidRPr="002B399E" w:rsidRDefault="00530DED"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1</w:t>
            </w:r>
          </w:p>
        </w:tc>
        <w:tc>
          <w:tcPr>
            <w:tcW w:w="523" w:type="pct"/>
            <w:shd w:val="clear" w:color="auto" w:fill="auto"/>
            <w:tcMar>
              <w:left w:w="0" w:type="dxa"/>
              <w:right w:w="0" w:type="dxa"/>
            </w:tcMar>
            <w:vAlign w:val="center"/>
          </w:tcPr>
          <w:p w:rsidR="00530DED" w:rsidRPr="002B399E" w:rsidRDefault="00530DED"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碎屑</w:t>
            </w:r>
          </w:p>
        </w:tc>
        <w:tc>
          <w:tcPr>
            <w:tcW w:w="1781" w:type="pct"/>
            <w:shd w:val="clear" w:color="auto" w:fill="auto"/>
            <w:tcMar>
              <w:left w:w="105" w:type="dxa"/>
              <w:right w:w="105" w:type="dxa"/>
            </w:tcMar>
            <w:vAlign w:val="center"/>
          </w:tcPr>
          <w:p w:rsidR="00530DED" w:rsidRPr="002B399E" w:rsidRDefault="00530DED"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2</w:t>
            </w:r>
            <w:r w:rsidRPr="002B399E">
              <w:rPr>
                <w:rFonts w:ascii="Times New Roman" w:eastAsia="宋体" w:hAnsi="宋体"/>
                <w:color w:val="000000" w:themeColor="text1"/>
              </w:rPr>
              <w:t>毫升唾液</w:t>
            </w:r>
            <w:r w:rsidRPr="002B399E">
              <w:rPr>
                <w:rFonts w:ascii="Times New Roman" w:eastAsia="宋体" w:hAnsi="宋体"/>
                <w:color w:val="000000" w:themeColor="text1"/>
              </w:rPr>
              <w:t>+2</w:t>
            </w:r>
            <w:r w:rsidRPr="002B399E">
              <w:rPr>
                <w:rFonts w:ascii="Times New Roman" w:eastAsia="宋体" w:hAnsi="宋体"/>
                <w:color w:val="000000" w:themeColor="text1"/>
              </w:rPr>
              <w:t>滴碘液</w:t>
            </w:r>
          </w:p>
        </w:tc>
        <w:tc>
          <w:tcPr>
            <w:tcW w:w="921" w:type="pct"/>
            <w:shd w:val="clear" w:color="auto" w:fill="auto"/>
            <w:tcMar>
              <w:left w:w="0" w:type="dxa"/>
              <w:right w:w="0" w:type="dxa"/>
            </w:tcMar>
            <w:vAlign w:val="center"/>
          </w:tcPr>
          <w:p w:rsidR="00530DED" w:rsidRPr="002B399E" w:rsidRDefault="00530DED"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 xml:space="preserve">37 </w:t>
            </w:r>
            <w:r w:rsidRPr="002B399E">
              <w:rPr>
                <w:rFonts w:ascii="宋体" w:eastAsia="宋体" w:hAnsi="宋体" w:cs="宋体" w:hint="eastAsia"/>
                <w:color w:val="000000" w:themeColor="text1"/>
              </w:rPr>
              <w:t>℃</w:t>
            </w:r>
          </w:p>
        </w:tc>
        <w:tc>
          <w:tcPr>
            <w:tcW w:w="692" w:type="pct"/>
            <w:shd w:val="clear" w:color="auto" w:fill="auto"/>
            <w:tcMar>
              <w:left w:w="0" w:type="dxa"/>
              <w:right w:w="0" w:type="dxa"/>
            </w:tcMar>
            <w:vAlign w:val="center"/>
          </w:tcPr>
          <w:p w:rsidR="00530DED" w:rsidRPr="002B399E" w:rsidRDefault="00530DED"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10</w:t>
            </w:r>
            <w:r w:rsidRPr="002B399E">
              <w:rPr>
                <w:rFonts w:ascii="Times New Roman" w:eastAsia="宋体" w:hAnsi="宋体"/>
                <w:color w:val="000000" w:themeColor="text1"/>
              </w:rPr>
              <w:t>分钟</w:t>
            </w:r>
          </w:p>
        </w:tc>
        <w:tc>
          <w:tcPr>
            <w:tcW w:w="542" w:type="pct"/>
            <w:shd w:val="clear" w:color="auto" w:fill="auto"/>
            <w:tcMar>
              <w:left w:w="0" w:type="dxa"/>
              <w:right w:w="0" w:type="dxa"/>
            </w:tcMar>
            <w:vAlign w:val="center"/>
          </w:tcPr>
          <w:p w:rsidR="00530DED" w:rsidRPr="002B399E" w:rsidRDefault="00530DED" w:rsidP="0059032C">
            <w:pPr>
              <w:tabs>
                <w:tab w:val="left" w:pos="1871"/>
                <w:tab w:val="left" w:pos="3407"/>
                <w:tab w:val="left" w:pos="4949"/>
                <w:tab w:val="left" w:pos="6599"/>
              </w:tabs>
              <w:spacing w:line="288" w:lineRule="auto"/>
              <w:rPr>
                <w:color w:val="000000" w:themeColor="text1"/>
              </w:rPr>
            </w:pPr>
          </w:p>
        </w:tc>
      </w:tr>
      <w:tr w:rsidR="00530DED" w:rsidRPr="002B399E" w:rsidTr="00530DED">
        <w:trPr>
          <w:jc w:val="center"/>
        </w:trPr>
        <w:tc>
          <w:tcPr>
            <w:tcW w:w="541" w:type="pct"/>
            <w:shd w:val="clear" w:color="auto" w:fill="auto"/>
            <w:tcMar>
              <w:left w:w="0" w:type="dxa"/>
              <w:right w:w="0" w:type="dxa"/>
            </w:tcMar>
            <w:vAlign w:val="center"/>
          </w:tcPr>
          <w:p w:rsidR="00530DED" w:rsidRPr="002B399E" w:rsidRDefault="00530DED"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2</w:t>
            </w:r>
          </w:p>
        </w:tc>
        <w:tc>
          <w:tcPr>
            <w:tcW w:w="523" w:type="pct"/>
            <w:shd w:val="clear" w:color="auto" w:fill="auto"/>
            <w:tcMar>
              <w:left w:w="0" w:type="dxa"/>
              <w:right w:w="0" w:type="dxa"/>
            </w:tcMar>
            <w:vAlign w:val="center"/>
          </w:tcPr>
          <w:p w:rsidR="00530DED" w:rsidRPr="002B399E" w:rsidRDefault="00530DED"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碎屑</w:t>
            </w:r>
          </w:p>
        </w:tc>
        <w:tc>
          <w:tcPr>
            <w:tcW w:w="1781" w:type="pct"/>
            <w:shd w:val="clear" w:color="auto" w:fill="auto"/>
            <w:tcMar>
              <w:left w:w="105" w:type="dxa"/>
              <w:right w:w="105" w:type="dxa"/>
            </w:tcMar>
            <w:vAlign w:val="center"/>
          </w:tcPr>
          <w:p w:rsidR="00530DED" w:rsidRPr="002B399E" w:rsidRDefault="00530DED"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2</w:t>
            </w:r>
            <w:r w:rsidRPr="002B399E">
              <w:rPr>
                <w:rFonts w:ascii="Times New Roman" w:eastAsia="宋体" w:hAnsi="宋体"/>
                <w:color w:val="000000" w:themeColor="text1"/>
              </w:rPr>
              <w:t>毫升清水</w:t>
            </w:r>
            <w:r w:rsidRPr="002B399E">
              <w:rPr>
                <w:rFonts w:ascii="Times New Roman" w:eastAsia="宋体" w:hAnsi="宋体"/>
                <w:color w:val="000000" w:themeColor="text1"/>
              </w:rPr>
              <w:t>+2</w:t>
            </w:r>
            <w:r w:rsidRPr="002B399E">
              <w:rPr>
                <w:rFonts w:ascii="Times New Roman" w:eastAsia="宋体" w:hAnsi="宋体"/>
                <w:color w:val="000000" w:themeColor="text1"/>
              </w:rPr>
              <w:t>滴碘液</w:t>
            </w:r>
          </w:p>
        </w:tc>
        <w:tc>
          <w:tcPr>
            <w:tcW w:w="921" w:type="pct"/>
            <w:shd w:val="clear" w:color="auto" w:fill="auto"/>
            <w:tcMar>
              <w:left w:w="0" w:type="dxa"/>
              <w:right w:w="0" w:type="dxa"/>
            </w:tcMar>
            <w:vAlign w:val="center"/>
          </w:tcPr>
          <w:p w:rsidR="00530DED" w:rsidRPr="002B399E" w:rsidRDefault="00530DED"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 xml:space="preserve">37 </w:t>
            </w:r>
            <w:r w:rsidRPr="002B399E">
              <w:rPr>
                <w:rFonts w:ascii="宋体" w:eastAsia="宋体" w:hAnsi="宋体" w:cs="宋体" w:hint="eastAsia"/>
                <w:color w:val="000000" w:themeColor="text1"/>
              </w:rPr>
              <w:t>℃</w:t>
            </w:r>
          </w:p>
        </w:tc>
        <w:tc>
          <w:tcPr>
            <w:tcW w:w="692" w:type="pct"/>
            <w:shd w:val="clear" w:color="auto" w:fill="auto"/>
            <w:tcMar>
              <w:left w:w="0" w:type="dxa"/>
              <w:right w:w="0" w:type="dxa"/>
            </w:tcMar>
            <w:vAlign w:val="center"/>
          </w:tcPr>
          <w:p w:rsidR="00530DED" w:rsidRPr="002B399E" w:rsidRDefault="00530DED"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10</w:t>
            </w:r>
            <w:r w:rsidRPr="002B399E">
              <w:rPr>
                <w:rFonts w:ascii="Times New Roman" w:eastAsia="宋体" w:hAnsi="宋体"/>
                <w:color w:val="000000" w:themeColor="text1"/>
              </w:rPr>
              <w:t>分钟</w:t>
            </w:r>
          </w:p>
        </w:tc>
        <w:tc>
          <w:tcPr>
            <w:tcW w:w="542" w:type="pct"/>
            <w:shd w:val="clear" w:color="auto" w:fill="auto"/>
            <w:tcMar>
              <w:left w:w="0" w:type="dxa"/>
              <w:right w:w="0" w:type="dxa"/>
            </w:tcMar>
            <w:vAlign w:val="center"/>
          </w:tcPr>
          <w:p w:rsidR="00530DED" w:rsidRPr="002B399E" w:rsidRDefault="00530DED" w:rsidP="0059032C">
            <w:pPr>
              <w:tabs>
                <w:tab w:val="left" w:pos="1871"/>
                <w:tab w:val="left" w:pos="3407"/>
                <w:tab w:val="left" w:pos="4949"/>
                <w:tab w:val="left" w:pos="6599"/>
              </w:tabs>
              <w:spacing w:line="288" w:lineRule="auto"/>
              <w:rPr>
                <w:color w:val="000000" w:themeColor="text1"/>
              </w:rPr>
            </w:pPr>
          </w:p>
        </w:tc>
      </w:tr>
      <w:tr w:rsidR="00530DED" w:rsidRPr="002B399E" w:rsidTr="00530DED">
        <w:trPr>
          <w:jc w:val="center"/>
        </w:trPr>
        <w:tc>
          <w:tcPr>
            <w:tcW w:w="541" w:type="pct"/>
            <w:shd w:val="clear" w:color="auto" w:fill="auto"/>
            <w:tcMar>
              <w:left w:w="0" w:type="dxa"/>
              <w:right w:w="0" w:type="dxa"/>
            </w:tcMar>
            <w:vAlign w:val="center"/>
          </w:tcPr>
          <w:p w:rsidR="00530DED" w:rsidRPr="002B399E" w:rsidRDefault="00530DED"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3</w:t>
            </w:r>
          </w:p>
        </w:tc>
        <w:tc>
          <w:tcPr>
            <w:tcW w:w="523" w:type="pct"/>
            <w:shd w:val="clear" w:color="auto" w:fill="auto"/>
            <w:tcMar>
              <w:left w:w="0" w:type="dxa"/>
              <w:right w:w="0" w:type="dxa"/>
            </w:tcMar>
            <w:vAlign w:val="center"/>
          </w:tcPr>
          <w:p w:rsidR="00530DED" w:rsidRPr="002B399E" w:rsidRDefault="00530DED"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小块</w:t>
            </w:r>
          </w:p>
        </w:tc>
        <w:tc>
          <w:tcPr>
            <w:tcW w:w="1781" w:type="pct"/>
            <w:shd w:val="clear" w:color="auto" w:fill="auto"/>
            <w:tcMar>
              <w:left w:w="105" w:type="dxa"/>
              <w:right w:w="105" w:type="dxa"/>
            </w:tcMar>
            <w:vAlign w:val="center"/>
          </w:tcPr>
          <w:p w:rsidR="00530DED" w:rsidRPr="002B399E" w:rsidRDefault="00530DED"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2</w:t>
            </w:r>
            <w:r w:rsidRPr="002B399E">
              <w:rPr>
                <w:rFonts w:ascii="Times New Roman" w:eastAsia="宋体" w:hAnsi="宋体"/>
                <w:color w:val="000000" w:themeColor="text1"/>
              </w:rPr>
              <w:t>毫升唾液</w:t>
            </w:r>
            <w:r w:rsidRPr="002B399E">
              <w:rPr>
                <w:rFonts w:ascii="Times New Roman" w:eastAsia="宋体" w:hAnsi="宋体"/>
                <w:color w:val="000000" w:themeColor="text1"/>
              </w:rPr>
              <w:t>+2</w:t>
            </w:r>
            <w:r w:rsidRPr="002B399E">
              <w:rPr>
                <w:rFonts w:ascii="Times New Roman" w:eastAsia="宋体" w:hAnsi="宋体"/>
                <w:color w:val="000000" w:themeColor="text1"/>
              </w:rPr>
              <w:t>滴碘液</w:t>
            </w:r>
          </w:p>
        </w:tc>
        <w:tc>
          <w:tcPr>
            <w:tcW w:w="921" w:type="pct"/>
            <w:shd w:val="clear" w:color="auto" w:fill="auto"/>
            <w:tcMar>
              <w:left w:w="0" w:type="dxa"/>
              <w:right w:w="0" w:type="dxa"/>
            </w:tcMar>
            <w:vAlign w:val="center"/>
          </w:tcPr>
          <w:p w:rsidR="00530DED" w:rsidRPr="002B399E" w:rsidRDefault="00530DED"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 xml:space="preserve">37 </w:t>
            </w:r>
            <w:r w:rsidRPr="002B399E">
              <w:rPr>
                <w:rFonts w:ascii="宋体" w:eastAsia="宋体" w:hAnsi="宋体" w:cs="宋体" w:hint="eastAsia"/>
                <w:color w:val="000000" w:themeColor="text1"/>
              </w:rPr>
              <w:t>℃</w:t>
            </w:r>
          </w:p>
        </w:tc>
        <w:tc>
          <w:tcPr>
            <w:tcW w:w="692" w:type="pct"/>
            <w:shd w:val="clear" w:color="auto" w:fill="auto"/>
            <w:tcMar>
              <w:left w:w="0" w:type="dxa"/>
              <w:right w:w="0" w:type="dxa"/>
            </w:tcMar>
            <w:vAlign w:val="center"/>
          </w:tcPr>
          <w:p w:rsidR="00530DED" w:rsidRPr="002B399E" w:rsidRDefault="00530DED"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10</w:t>
            </w:r>
            <w:r w:rsidRPr="002B399E">
              <w:rPr>
                <w:rFonts w:ascii="Times New Roman" w:eastAsia="宋体" w:hAnsi="宋体"/>
                <w:color w:val="000000" w:themeColor="text1"/>
              </w:rPr>
              <w:t>分钟</w:t>
            </w:r>
          </w:p>
        </w:tc>
        <w:tc>
          <w:tcPr>
            <w:tcW w:w="542" w:type="pct"/>
            <w:shd w:val="clear" w:color="auto" w:fill="auto"/>
            <w:tcMar>
              <w:left w:w="0" w:type="dxa"/>
              <w:right w:w="0" w:type="dxa"/>
            </w:tcMar>
            <w:vAlign w:val="center"/>
          </w:tcPr>
          <w:p w:rsidR="00530DED" w:rsidRPr="002B399E" w:rsidRDefault="00530DED" w:rsidP="0059032C">
            <w:pPr>
              <w:tabs>
                <w:tab w:val="left" w:pos="1871"/>
                <w:tab w:val="left" w:pos="3407"/>
                <w:tab w:val="left" w:pos="4949"/>
                <w:tab w:val="left" w:pos="6599"/>
              </w:tabs>
              <w:spacing w:line="288" w:lineRule="auto"/>
              <w:rPr>
                <w:color w:val="000000" w:themeColor="text1"/>
              </w:rPr>
            </w:pPr>
          </w:p>
        </w:tc>
      </w:tr>
      <w:tr w:rsidR="00530DED" w:rsidRPr="002B399E" w:rsidTr="00530DED">
        <w:trPr>
          <w:jc w:val="center"/>
        </w:trPr>
        <w:tc>
          <w:tcPr>
            <w:tcW w:w="541" w:type="pct"/>
            <w:shd w:val="clear" w:color="auto" w:fill="auto"/>
            <w:tcMar>
              <w:left w:w="0" w:type="dxa"/>
              <w:right w:w="0" w:type="dxa"/>
            </w:tcMar>
            <w:vAlign w:val="center"/>
          </w:tcPr>
          <w:p w:rsidR="00530DED" w:rsidRPr="002B399E" w:rsidRDefault="00530DED"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4</w:t>
            </w:r>
          </w:p>
        </w:tc>
        <w:tc>
          <w:tcPr>
            <w:tcW w:w="523" w:type="pct"/>
            <w:shd w:val="clear" w:color="auto" w:fill="auto"/>
            <w:tcMar>
              <w:left w:w="0" w:type="dxa"/>
              <w:right w:w="0" w:type="dxa"/>
            </w:tcMar>
            <w:vAlign w:val="center"/>
          </w:tcPr>
          <w:p w:rsidR="00530DED" w:rsidRPr="002B399E" w:rsidRDefault="00530DED"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碎屑</w:t>
            </w:r>
          </w:p>
        </w:tc>
        <w:tc>
          <w:tcPr>
            <w:tcW w:w="1781" w:type="pct"/>
            <w:shd w:val="clear" w:color="auto" w:fill="auto"/>
            <w:tcMar>
              <w:left w:w="105" w:type="dxa"/>
              <w:right w:w="105" w:type="dxa"/>
            </w:tcMar>
            <w:vAlign w:val="center"/>
          </w:tcPr>
          <w:p w:rsidR="00530DED" w:rsidRPr="002B399E" w:rsidRDefault="00530DED"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2</w:t>
            </w:r>
            <w:r w:rsidRPr="002B399E">
              <w:rPr>
                <w:rFonts w:ascii="Times New Roman" w:eastAsia="宋体" w:hAnsi="宋体"/>
                <w:color w:val="000000" w:themeColor="text1"/>
              </w:rPr>
              <w:t>滴碘液</w:t>
            </w:r>
          </w:p>
        </w:tc>
        <w:tc>
          <w:tcPr>
            <w:tcW w:w="921" w:type="pct"/>
            <w:shd w:val="clear" w:color="auto" w:fill="auto"/>
            <w:tcMar>
              <w:left w:w="0" w:type="dxa"/>
              <w:right w:w="0" w:type="dxa"/>
            </w:tcMar>
            <w:vAlign w:val="center"/>
          </w:tcPr>
          <w:p w:rsidR="00530DED" w:rsidRPr="002B399E" w:rsidRDefault="00530DED"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 xml:space="preserve">0 </w:t>
            </w:r>
            <w:r w:rsidRPr="002B399E">
              <w:rPr>
                <w:rFonts w:ascii="宋体" w:eastAsia="宋体" w:hAnsi="宋体" w:cs="宋体" w:hint="eastAsia"/>
                <w:color w:val="000000" w:themeColor="text1"/>
              </w:rPr>
              <w:t>℃</w:t>
            </w:r>
          </w:p>
        </w:tc>
        <w:tc>
          <w:tcPr>
            <w:tcW w:w="692" w:type="pct"/>
            <w:shd w:val="clear" w:color="auto" w:fill="auto"/>
            <w:tcMar>
              <w:left w:w="0" w:type="dxa"/>
              <w:right w:w="0" w:type="dxa"/>
            </w:tcMar>
            <w:vAlign w:val="center"/>
          </w:tcPr>
          <w:p w:rsidR="00530DED" w:rsidRPr="002B399E" w:rsidRDefault="00530DED" w:rsidP="0059032C">
            <w:pPr>
              <w:tabs>
                <w:tab w:val="left" w:pos="1871"/>
                <w:tab w:val="left" w:pos="3407"/>
                <w:tab w:val="left" w:pos="4949"/>
                <w:tab w:val="left" w:pos="6599"/>
              </w:tabs>
              <w:spacing w:line="288" w:lineRule="auto"/>
              <w:rPr>
                <w:color w:val="000000" w:themeColor="text1"/>
              </w:rPr>
            </w:pPr>
            <w:r w:rsidRPr="002B399E">
              <w:rPr>
                <w:rFonts w:ascii="Times New Roman" w:eastAsia="宋体" w:hAnsi="宋体"/>
                <w:color w:val="000000" w:themeColor="text1"/>
              </w:rPr>
              <w:t>10</w:t>
            </w:r>
            <w:r w:rsidRPr="002B399E">
              <w:rPr>
                <w:rFonts w:ascii="Times New Roman" w:eastAsia="宋体" w:hAnsi="宋体"/>
                <w:color w:val="000000" w:themeColor="text1"/>
              </w:rPr>
              <w:t>分钟</w:t>
            </w:r>
          </w:p>
        </w:tc>
        <w:tc>
          <w:tcPr>
            <w:tcW w:w="542" w:type="pct"/>
            <w:shd w:val="clear" w:color="auto" w:fill="auto"/>
            <w:tcMar>
              <w:left w:w="0" w:type="dxa"/>
              <w:right w:w="0" w:type="dxa"/>
            </w:tcMar>
            <w:vAlign w:val="center"/>
          </w:tcPr>
          <w:p w:rsidR="00530DED" w:rsidRPr="002B399E" w:rsidRDefault="00530DED" w:rsidP="0059032C">
            <w:pPr>
              <w:tabs>
                <w:tab w:val="left" w:pos="1871"/>
                <w:tab w:val="left" w:pos="3407"/>
                <w:tab w:val="left" w:pos="4949"/>
                <w:tab w:val="left" w:pos="6599"/>
              </w:tabs>
              <w:spacing w:line="288" w:lineRule="auto"/>
              <w:rPr>
                <w:color w:val="000000" w:themeColor="text1"/>
              </w:rPr>
            </w:pPr>
          </w:p>
        </w:tc>
      </w:tr>
    </w:tbl>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(1)</w:t>
      </w:r>
      <w:r w:rsidRPr="002B399E">
        <w:rPr>
          <w:rFonts w:ascii="Times New Roman" w:eastAsia="宋体" w:hAnsi="宋体"/>
          <w:color w:val="000000" w:themeColor="text1"/>
        </w:rPr>
        <w:t>分析</w:t>
      </w:r>
      <w:r w:rsidRPr="002B399E">
        <w:rPr>
          <w:rFonts w:ascii="Times New Roman" w:eastAsia="宋体" w:hAnsi="宋体"/>
          <w:color w:val="000000" w:themeColor="text1"/>
        </w:rPr>
        <w:t>1</w:t>
      </w:r>
      <w:r w:rsidRPr="002B399E">
        <w:rPr>
          <w:rFonts w:ascii="Times New Roman" w:eastAsia="宋体" w:hAnsi="宋体"/>
          <w:color w:val="000000" w:themeColor="text1"/>
        </w:rPr>
        <w:t>号与</w:t>
      </w:r>
      <w:r w:rsidRPr="002B399E">
        <w:rPr>
          <w:rFonts w:ascii="Times New Roman" w:eastAsia="宋体" w:hAnsi="宋体"/>
          <w:color w:val="000000" w:themeColor="text1"/>
        </w:rPr>
        <w:t>2</w:t>
      </w:r>
      <w:r w:rsidRPr="002B399E">
        <w:rPr>
          <w:rFonts w:ascii="Times New Roman" w:eastAsia="宋体" w:hAnsi="宋体"/>
          <w:color w:val="000000" w:themeColor="text1"/>
        </w:rPr>
        <w:t>号试管</w:t>
      </w:r>
      <w:r w:rsidRPr="002B399E">
        <w:rPr>
          <w:rFonts w:ascii="Times New Roman" w:eastAsia="宋体" w:hAnsi="宋体"/>
          <w:color w:val="000000" w:themeColor="text1"/>
        </w:rPr>
        <w:t>,</w:t>
      </w:r>
      <w:r w:rsidRPr="002B399E">
        <w:rPr>
          <w:rFonts w:ascii="Times New Roman" w:eastAsia="宋体" w:hAnsi="宋体"/>
          <w:color w:val="000000" w:themeColor="text1"/>
        </w:rPr>
        <w:t>该对照实验的变量是</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(2)</w:t>
      </w:r>
      <w:r w:rsidRPr="002B399E">
        <w:rPr>
          <w:rFonts w:ascii="Times New Roman" w:eastAsia="宋体" w:hAnsi="宋体"/>
          <w:color w:val="000000" w:themeColor="text1"/>
        </w:rPr>
        <w:t>分析</w:t>
      </w:r>
      <w:r w:rsidRPr="002B399E">
        <w:rPr>
          <w:rFonts w:ascii="Times New Roman" w:eastAsia="宋体" w:hAnsi="宋体"/>
          <w:color w:val="000000" w:themeColor="text1"/>
        </w:rPr>
        <w:t>1</w:t>
      </w:r>
      <w:r w:rsidRPr="002B399E">
        <w:rPr>
          <w:rFonts w:ascii="Times New Roman" w:eastAsia="宋体" w:hAnsi="宋体"/>
          <w:color w:val="000000" w:themeColor="text1"/>
        </w:rPr>
        <w:t>号</w:t>
      </w:r>
      <w:r w:rsidRPr="002B399E">
        <w:rPr>
          <w:rFonts w:ascii="Times New Roman" w:eastAsia="宋体" w:hAnsi="宋体"/>
          <w:color w:val="000000" w:themeColor="text1"/>
        </w:rPr>
        <w:t>~3</w:t>
      </w:r>
      <w:r w:rsidRPr="002B399E">
        <w:rPr>
          <w:rFonts w:ascii="Times New Roman" w:eastAsia="宋体" w:hAnsi="宋体"/>
          <w:color w:val="000000" w:themeColor="text1"/>
        </w:rPr>
        <w:t>号试管</w:t>
      </w:r>
      <w:r w:rsidRPr="002B399E">
        <w:rPr>
          <w:rFonts w:ascii="Times New Roman" w:eastAsia="宋体" w:hAnsi="宋体"/>
          <w:color w:val="000000" w:themeColor="text1"/>
        </w:rPr>
        <w:t>,</w:t>
      </w:r>
      <w:r w:rsidRPr="002B399E">
        <w:rPr>
          <w:rFonts w:ascii="Times New Roman" w:eastAsia="宋体" w:hAnsi="宋体"/>
          <w:color w:val="000000" w:themeColor="text1"/>
        </w:rPr>
        <w:t>能与</w:t>
      </w:r>
      <w:r w:rsidRPr="002B399E">
        <w:rPr>
          <w:rFonts w:ascii="Times New Roman" w:eastAsia="宋体" w:hAnsi="宋体"/>
          <w:color w:val="000000" w:themeColor="text1"/>
        </w:rPr>
        <w:t>3</w:t>
      </w:r>
      <w:r w:rsidRPr="002B399E">
        <w:rPr>
          <w:rFonts w:ascii="Times New Roman" w:eastAsia="宋体" w:hAnsi="宋体"/>
          <w:color w:val="000000" w:themeColor="text1"/>
        </w:rPr>
        <w:t>号试管形成对照的是</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号试管。</w:t>
      </w:r>
      <w:r w:rsidRPr="002B399E">
        <w:rPr>
          <w:rFonts w:ascii="Times New Roman" w:eastAsia="宋体" w:hAnsi="宋体"/>
          <w:color w:val="000000" w:themeColor="text1"/>
        </w:rPr>
        <w:t>3</w:t>
      </w:r>
      <w:r w:rsidRPr="002B399E">
        <w:rPr>
          <w:rFonts w:ascii="Times New Roman" w:eastAsia="宋体" w:hAnsi="宋体"/>
          <w:color w:val="000000" w:themeColor="text1"/>
        </w:rPr>
        <w:t>号试管的实验现象是</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(3)</w:t>
      </w:r>
      <w:r w:rsidRPr="002B399E">
        <w:rPr>
          <w:rFonts w:ascii="Times New Roman" w:eastAsia="宋体" w:hAnsi="宋体"/>
          <w:color w:val="000000" w:themeColor="text1"/>
        </w:rPr>
        <w:t>研究性学习小组的同学在上述实验方案的基础上</w:t>
      </w:r>
      <w:r w:rsidRPr="002B399E">
        <w:rPr>
          <w:rFonts w:ascii="Times New Roman" w:eastAsia="宋体" w:hAnsi="宋体"/>
          <w:color w:val="000000" w:themeColor="text1"/>
        </w:rPr>
        <w:t>,</w:t>
      </w:r>
      <w:r w:rsidRPr="002B399E">
        <w:rPr>
          <w:rFonts w:ascii="Times New Roman" w:eastAsia="宋体" w:hAnsi="宋体"/>
          <w:color w:val="000000" w:themeColor="text1"/>
        </w:rPr>
        <w:t>想进一步探究某因素对唾液淀粉酶消化作用的影响</w:t>
      </w:r>
      <w:r w:rsidRPr="002B399E">
        <w:rPr>
          <w:rFonts w:ascii="Times New Roman" w:eastAsia="宋体" w:hAnsi="宋体"/>
          <w:color w:val="000000" w:themeColor="text1"/>
        </w:rPr>
        <w:t>,</w:t>
      </w:r>
      <w:r w:rsidRPr="002B399E">
        <w:rPr>
          <w:rFonts w:ascii="Times New Roman" w:eastAsia="宋体" w:hAnsi="宋体"/>
          <w:color w:val="000000" w:themeColor="text1"/>
        </w:rPr>
        <w:t>补加了</w:t>
      </w:r>
      <w:r w:rsidRPr="002B399E">
        <w:rPr>
          <w:rFonts w:ascii="Times New Roman" w:eastAsia="宋体" w:hAnsi="宋体"/>
          <w:color w:val="000000" w:themeColor="text1"/>
        </w:rPr>
        <w:t>4</w:t>
      </w:r>
      <w:r w:rsidRPr="002B399E">
        <w:rPr>
          <w:rFonts w:ascii="Times New Roman" w:eastAsia="宋体" w:hAnsi="宋体"/>
          <w:color w:val="000000" w:themeColor="text1"/>
        </w:rPr>
        <w:t>号试管。以</w:t>
      </w:r>
      <w:r w:rsidRPr="002B399E">
        <w:rPr>
          <w:rFonts w:ascii="Times New Roman" w:eastAsia="宋体" w:hAnsi="宋体"/>
          <w:color w:val="000000" w:themeColor="text1"/>
        </w:rPr>
        <w:t>1</w:t>
      </w:r>
      <w:r w:rsidRPr="002B399E">
        <w:rPr>
          <w:rFonts w:ascii="Times New Roman" w:eastAsia="宋体" w:hAnsi="宋体"/>
          <w:color w:val="000000" w:themeColor="text1"/>
        </w:rPr>
        <w:t>号试管作为对照组</w:t>
      </w:r>
      <w:r w:rsidRPr="002B399E">
        <w:rPr>
          <w:rFonts w:ascii="Times New Roman" w:eastAsia="宋体" w:hAnsi="宋体"/>
          <w:color w:val="000000" w:themeColor="text1"/>
        </w:rPr>
        <w:t>,</w:t>
      </w:r>
      <w:r w:rsidRPr="002B399E">
        <w:rPr>
          <w:rFonts w:ascii="Times New Roman" w:eastAsia="宋体" w:hAnsi="宋体"/>
          <w:color w:val="000000" w:themeColor="text1"/>
        </w:rPr>
        <w:t>请你根据所学知识和表格判断</w:t>
      </w:r>
      <w:r w:rsidRPr="002B399E">
        <w:rPr>
          <w:rFonts w:ascii="Times New Roman" w:eastAsia="宋体" w:hAnsi="宋体"/>
          <w:color w:val="000000" w:themeColor="text1"/>
        </w:rPr>
        <w:t>,</w:t>
      </w:r>
      <w:r w:rsidRPr="002B399E">
        <w:rPr>
          <w:rFonts w:ascii="Times New Roman" w:eastAsia="宋体" w:hAnsi="宋体"/>
          <w:color w:val="000000" w:themeColor="text1"/>
        </w:rPr>
        <w:t>加入</w:t>
      </w:r>
      <w:r w:rsidRPr="002B399E">
        <w:rPr>
          <w:rFonts w:ascii="Times New Roman" w:eastAsia="宋体" w:hAnsi="宋体"/>
          <w:color w:val="000000" w:themeColor="text1"/>
        </w:rPr>
        <w:t>4</w:t>
      </w:r>
      <w:r w:rsidRPr="002B399E">
        <w:rPr>
          <w:rFonts w:ascii="Times New Roman" w:eastAsia="宋体" w:hAnsi="宋体"/>
          <w:color w:val="000000" w:themeColor="text1"/>
        </w:rPr>
        <w:t>号试管的物质还应该有</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rPr>
        <w:t>该对照实验的变量是</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p>
    <w:p w:rsidR="00530DED" w:rsidRPr="002B399E" w:rsidRDefault="00530DED" w:rsidP="00530DED">
      <w:pPr>
        <w:tabs>
          <w:tab w:val="left" w:pos="1871"/>
          <w:tab w:val="left" w:pos="3407"/>
          <w:tab w:val="left" w:pos="4949"/>
          <w:tab w:val="left" w:pos="6599"/>
        </w:tabs>
        <w:spacing w:line="288" w:lineRule="auto"/>
        <w:jc w:val="center"/>
        <w:rPr>
          <w:rFonts w:ascii="Times New Roman" w:eastAsia="宋体" w:hAnsi="宋体"/>
          <w:color w:val="000000" w:themeColor="text1"/>
        </w:rPr>
      </w:pPr>
      <w:r w:rsidRPr="002B399E">
        <w:rPr>
          <w:rFonts w:eastAsia="方正大雅宋简体"/>
          <w:color w:val="000000" w:themeColor="text1"/>
        </w:rPr>
        <w:t>能力提升</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8</w:t>
      </w:r>
      <w:r w:rsidRPr="002B399E">
        <w:rPr>
          <w:rFonts w:ascii="Times New Roman" w:eastAsia="宋体" w:hAnsi="Times New Roman"/>
          <w:color w:val="000000" w:themeColor="text1"/>
        </w:rPr>
        <w:t>.</w:t>
      </w:r>
      <w:r w:rsidRPr="002B399E">
        <w:rPr>
          <w:rFonts w:ascii="Times New Roman" w:eastAsia="宋体" w:hAnsi="宋体"/>
          <w:color w:val="000000" w:themeColor="text1"/>
        </w:rPr>
        <w:t>医生从小王消化道的某器官中取出少量液体</w:t>
      </w:r>
      <w:r w:rsidRPr="002B399E">
        <w:rPr>
          <w:rFonts w:ascii="Times New Roman" w:eastAsia="宋体" w:hAnsi="宋体"/>
          <w:color w:val="000000" w:themeColor="text1"/>
        </w:rPr>
        <w:t>,</w:t>
      </w:r>
      <w:r w:rsidRPr="002B399E">
        <w:rPr>
          <w:rFonts w:ascii="Times New Roman" w:eastAsia="宋体" w:hAnsi="宋体"/>
          <w:color w:val="000000" w:themeColor="text1"/>
        </w:rPr>
        <w:t>经化验发现含有葡萄糖、麦芽糖、氨基酸、甘油和脂肪酸、维生素等物质</w:t>
      </w:r>
      <w:r w:rsidRPr="002B399E">
        <w:rPr>
          <w:rFonts w:ascii="Times New Roman" w:eastAsia="宋体" w:hAnsi="宋体"/>
          <w:color w:val="000000" w:themeColor="text1"/>
        </w:rPr>
        <w:t>,</w:t>
      </w:r>
      <w:r w:rsidRPr="002B399E">
        <w:rPr>
          <w:rFonts w:ascii="Times New Roman" w:eastAsia="宋体" w:hAnsi="宋体"/>
          <w:color w:val="000000" w:themeColor="text1"/>
        </w:rPr>
        <w:t>该器官是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口腔</w:t>
      </w:r>
      <w:r w:rsidRPr="002B399E">
        <w:rPr>
          <w:rFonts w:ascii="Times New Roman" w:eastAsia="宋体" w:hAnsi="宋体"/>
          <w:color w:val="000000" w:themeColor="text1"/>
        </w:rPr>
        <w:tab/>
        <w:t>B</w:t>
      </w:r>
      <w:r w:rsidRPr="002B399E">
        <w:rPr>
          <w:rFonts w:ascii="Times New Roman" w:eastAsia="宋体" w:hAnsi="Times New Roman"/>
          <w:color w:val="000000" w:themeColor="text1"/>
        </w:rPr>
        <w:t>.</w:t>
      </w:r>
      <w:r w:rsidRPr="002B399E">
        <w:rPr>
          <w:rFonts w:ascii="Times New Roman" w:eastAsia="宋体" w:hAnsi="宋体"/>
          <w:color w:val="000000" w:themeColor="text1"/>
        </w:rPr>
        <w:t>胃</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小肠</w:t>
      </w:r>
      <w:r w:rsidRPr="002B399E">
        <w:rPr>
          <w:rFonts w:ascii="Times New Roman" w:eastAsia="宋体" w:hAnsi="宋体"/>
          <w:color w:val="000000" w:themeColor="text1"/>
        </w:rPr>
        <w:tab/>
        <w:t>D</w:t>
      </w:r>
      <w:r w:rsidRPr="002B399E">
        <w:rPr>
          <w:rFonts w:ascii="Times New Roman" w:eastAsia="宋体" w:hAnsi="Times New Roman"/>
          <w:color w:val="000000" w:themeColor="text1"/>
        </w:rPr>
        <w:t>.</w:t>
      </w:r>
      <w:r w:rsidRPr="002B399E">
        <w:rPr>
          <w:rFonts w:ascii="Times New Roman" w:eastAsia="宋体" w:hAnsi="宋体"/>
          <w:color w:val="000000" w:themeColor="text1"/>
        </w:rPr>
        <w:t>大肠</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9</w:t>
      </w:r>
      <w:r w:rsidRPr="002B399E">
        <w:rPr>
          <w:rFonts w:ascii="Times New Roman" w:eastAsia="宋体" w:hAnsi="Times New Roman"/>
          <w:color w:val="000000" w:themeColor="text1"/>
        </w:rPr>
        <w:t>.</w:t>
      </w:r>
      <w:r w:rsidRPr="002B399E">
        <w:rPr>
          <w:rFonts w:ascii="Times New Roman" w:eastAsia="宋体" w:hAnsi="宋体"/>
          <w:color w:val="000000" w:themeColor="text1"/>
        </w:rPr>
        <w:t>为避免药物对胃产生刺激</w:t>
      </w:r>
      <w:r w:rsidRPr="002B399E">
        <w:rPr>
          <w:rFonts w:ascii="Times New Roman" w:eastAsia="宋体" w:hAnsi="宋体"/>
          <w:color w:val="000000" w:themeColor="text1"/>
        </w:rPr>
        <w:t>,</w:t>
      </w:r>
      <w:r w:rsidRPr="002B399E">
        <w:rPr>
          <w:rFonts w:ascii="Times New Roman" w:eastAsia="宋体" w:hAnsi="宋体"/>
          <w:color w:val="000000" w:themeColor="text1"/>
        </w:rPr>
        <w:t>制药厂常把药物封装在淀粉制成的胶囊中供患者服用。根据淀粉在消化道内的消化情况分析</w:t>
      </w:r>
      <w:r w:rsidRPr="002B399E">
        <w:rPr>
          <w:rFonts w:ascii="Times New Roman" w:eastAsia="宋体" w:hAnsi="宋体"/>
          <w:color w:val="000000" w:themeColor="text1"/>
        </w:rPr>
        <w:t>,</w:t>
      </w:r>
      <w:r w:rsidRPr="002B399E">
        <w:rPr>
          <w:rFonts w:ascii="Times New Roman" w:eastAsia="宋体" w:hAnsi="宋体"/>
          <w:color w:val="000000" w:themeColor="text1"/>
        </w:rPr>
        <w:t>其原理是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药物装在淀粉胶囊中</w:t>
      </w:r>
      <w:r w:rsidRPr="002B399E">
        <w:rPr>
          <w:rFonts w:ascii="Times New Roman" w:eastAsia="宋体" w:hAnsi="宋体"/>
          <w:color w:val="000000" w:themeColor="text1"/>
        </w:rPr>
        <w:t>,</w:t>
      </w:r>
      <w:r w:rsidRPr="002B399E">
        <w:rPr>
          <w:rFonts w:ascii="Times New Roman" w:eastAsia="宋体" w:hAnsi="宋体"/>
          <w:color w:val="000000" w:themeColor="text1"/>
        </w:rPr>
        <w:t>会慢慢渗出</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胃不能消化淀粉</w:t>
      </w:r>
      <w:r w:rsidRPr="002B399E">
        <w:rPr>
          <w:rFonts w:ascii="Times New Roman" w:eastAsia="宋体" w:hAnsi="宋体"/>
          <w:color w:val="000000" w:themeColor="text1"/>
        </w:rPr>
        <w:t>,</w:t>
      </w:r>
      <w:r w:rsidRPr="002B399E">
        <w:rPr>
          <w:rFonts w:ascii="Times New Roman" w:eastAsia="宋体" w:hAnsi="宋体"/>
          <w:color w:val="000000" w:themeColor="text1"/>
        </w:rPr>
        <w:t>胶囊可经胃进入小肠</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胆汁不能消化淀粉</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淀粉在口腔中初步消化</w:t>
      </w:r>
      <w:r w:rsidRPr="002B399E">
        <w:rPr>
          <w:rFonts w:ascii="Times New Roman" w:eastAsia="宋体" w:hAnsi="宋体"/>
          <w:color w:val="000000" w:themeColor="text1"/>
        </w:rPr>
        <w:t>,</w:t>
      </w:r>
      <w:r w:rsidRPr="002B399E">
        <w:rPr>
          <w:rFonts w:ascii="Times New Roman" w:eastAsia="宋体" w:hAnsi="宋体"/>
          <w:color w:val="000000" w:themeColor="text1"/>
        </w:rPr>
        <w:t>便于吞咽</w:t>
      </w:r>
    </w:p>
    <w:p w:rsidR="00EE0B4A" w:rsidRPr="00DC509C" w:rsidRDefault="00EE0B4A" w:rsidP="00EE0B4A">
      <w:pPr>
        <w:tabs>
          <w:tab w:val="left" w:pos="1871"/>
          <w:tab w:val="left" w:pos="3407"/>
          <w:tab w:val="left" w:pos="4949"/>
          <w:tab w:val="left" w:pos="6599"/>
        </w:tabs>
        <w:spacing w:line="288" w:lineRule="auto"/>
        <w:rPr>
          <w:rFonts w:ascii="Times New Roman" w:eastAsia="宋体" w:hAnsi="宋体"/>
          <w:color w:val="000000" w:themeColor="text1"/>
        </w:rPr>
      </w:pPr>
      <w:r w:rsidRPr="00DC509C">
        <w:rPr>
          <w:rFonts w:ascii="Times New Roman" w:eastAsia="宋体" w:hAnsi="Times New Roman"/>
          <w:b/>
          <w:color w:val="000000" w:themeColor="text1"/>
        </w:rPr>
        <w:t>10</w:t>
      </w:r>
      <w:r w:rsidRPr="00DC509C">
        <w:rPr>
          <w:rFonts w:ascii="Times New Roman" w:eastAsia="宋体" w:hAnsi="Times New Roman"/>
          <w:color w:val="000000" w:themeColor="text1"/>
        </w:rPr>
        <w:t>.</w:t>
      </w:r>
      <w:r w:rsidRPr="00DC509C">
        <w:rPr>
          <w:rFonts w:ascii="Times New Roman" w:eastAsia="宋体" w:hAnsi="宋体"/>
          <w:color w:val="000000" w:themeColor="text1"/>
        </w:rPr>
        <w:t>冬至吃饺子是我国某些地区的传统习俗。发展至今</w:t>
      </w:r>
      <w:r w:rsidRPr="00DC509C">
        <w:rPr>
          <w:rFonts w:ascii="Times New Roman" w:eastAsia="宋体" w:hAnsi="宋体"/>
          <w:color w:val="000000" w:themeColor="text1"/>
        </w:rPr>
        <w:t>,</w:t>
      </w:r>
      <w:r w:rsidRPr="00DC509C">
        <w:rPr>
          <w:rFonts w:ascii="Times New Roman" w:eastAsia="宋体" w:hAnsi="宋体"/>
          <w:color w:val="000000" w:themeColor="text1"/>
        </w:rPr>
        <w:t>饺子种类繁多</w:t>
      </w:r>
      <w:r w:rsidRPr="00DC509C">
        <w:rPr>
          <w:rFonts w:ascii="Times New Roman" w:eastAsia="宋体" w:hAnsi="宋体"/>
          <w:color w:val="000000" w:themeColor="text1"/>
        </w:rPr>
        <w:t>,</w:t>
      </w:r>
      <w:r w:rsidRPr="00DC509C">
        <w:rPr>
          <w:rFonts w:ascii="Times New Roman" w:eastAsia="宋体" w:hAnsi="宋体"/>
          <w:color w:val="000000" w:themeColor="text1"/>
        </w:rPr>
        <w:t>有肉馅、鸡蛋馅、三鲜馅等多种馅料。下列选项中</w:t>
      </w:r>
      <w:r w:rsidRPr="00DC509C">
        <w:rPr>
          <w:rFonts w:ascii="Times New Roman" w:eastAsia="宋体" w:hAnsi="宋体"/>
          <w:color w:val="000000" w:themeColor="text1"/>
        </w:rPr>
        <w:t>,</w:t>
      </w:r>
      <w:r w:rsidRPr="00DC509C">
        <w:rPr>
          <w:rFonts w:ascii="Times New Roman" w:eastAsia="宋体" w:hAnsi="宋体"/>
          <w:color w:val="000000" w:themeColor="text1"/>
        </w:rPr>
        <w:t>分析错误的是</w:t>
      </w:r>
      <w:r w:rsidRPr="00DC509C">
        <w:rPr>
          <w:rFonts w:ascii="Times New Roman" w:eastAsia="宋体" w:hAnsi="宋体"/>
          <w:color w:val="000000" w:themeColor="text1"/>
        </w:rPr>
        <w:t>(</w:t>
      </w:r>
      <w:r w:rsidRPr="00DC509C">
        <w:rPr>
          <w:rFonts w:ascii="Times New Roman" w:eastAsia="宋体" w:hAnsi="宋体"/>
          <w:color w:val="000000" w:themeColor="text1"/>
        </w:rPr>
        <w:t xml:space="preserve">　　</w:t>
      </w:r>
      <w:r w:rsidRPr="00DC509C">
        <w:rPr>
          <w:rFonts w:ascii="Times New Roman" w:eastAsia="宋体" w:hAnsi="宋体"/>
          <w:color w:val="000000" w:themeColor="text1"/>
        </w:rPr>
        <w:t>)</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饺子皮中的淀粉在口腔中就开始消化</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饺子馅中的青菜所含有的维生素需要消化后才能被吸收</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饺子馅中的油脂在小肠中才开始消化</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饺子中的各种营养物质主要在小肠被吸收进入血液</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11</w:t>
      </w:r>
      <w:r w:rsidRPr="002B399E">
        <w:rPr>
          <w:rFonts w:ascii="Times New Roman" w:eastAsia="宋体" w:hAnsi="Times New Roman"/>
          <w:color w:val="000000" w:themeColor="text1"/>
        </w:rPr>
        <w:t>.</w:t>
      </w:r>
      <w:r w:rsidRPr="002B399E">
        <w:rPr>
          <w:rFonts w:ascii="Times New Roman" w:eastAsia="宋体" w:hAnsi="宋体"/>
          <w:color w:val="000000" w:themeColor="text1"/>
        </w:rPr>
        <w:t>小肠是人体消化食物和吸收营养物质的主要器官。下列叙述正确的是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小肠能分泌胆汁</w:t>
      </w:r>
      <w:r w:rsidRPr="002B399E">
        <w:rPr>
          <w:rFonts w:ascii="Times New Roman" w:eastAsia="宋体" w:hAnsi="宋体"/>
          <w:color w:val="000000" w:themeColor="text1"/>
        </w:rPr>
        <w:t>,</w:t>
      </w:r>
      <w:r w:rsidRPr="002B399E">
        <w:rPr>
          <w:rFonts w:ascii="Times New Roman" w:eastAsia="宋体" w:hAnsi="宋体"/>
          <w:color w:val="000000" w:themeColor="text1"/>
        </w:rPr>
        <w:t>参与脂肪的消化</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小肠绒毛壁由多层上皮细胞构成</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小肠绒毛中含丰富的毛细血管</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lastRenderedPageBreak/>
        <w:t>D</w:t>
      </w:r>
      <w:r w:rsidRPr="002B399E">
        <w:rPr>
          <w:rFonts w:ascii="Times New Roman" w:eastAsia="宋体" w:hAnsi="Times New Roman"/>
          <w:color w:val="000000" w:themeColor="text1"/>
        </w:rPr>
        <w:t>.</w:t>
      </w:r>
      <w:r w:rsidRPr="002B399E">
        <w:rPr>
          <w:rFonts w:ascii="Times New Roman" w:eastAsia="宋体" w:hAnsi="宋体"/>
          <w:color w:val="000000" w:themeColor="text1"/>
        </w:rPr>
        <w:t>蛋白质不经过消化就能被小肠吸收</w:t>
      </w:r>
    </w:p>
    <w:p w:rsidR="00EE0B4A" w:rsidRPr="00DC509C" w:rsidRDefault="00EE0B4A" w:rsidP="00EE0B4A">
      <w:pPr>
        <w:tabs>
          <w:tab w:val="left" w:pos="1871"/>
          <w:tab w:val="left" w:pos="3407"/>
          <w:tab w:val="left" w:pos="4949"/>
          <w:tab w:val="left" w:pos="6599"/>
        </w:tabs>
        <w:spacing w:line="288" w:lineRule="auto"/>
        <w:rPr>
          <w:rFonts w:ascii="Times New Roman" w:eastAsia="宋体" w:hAnsi="宋体"/>
          <w:color w:val="000000" w:themeColor="text1"/>
        </w:rPr>
      </w:pPr>
      <w:r w:rsidRPr="00DC509C">
        <w:rPr>
          <w:rFonts w:ascii="Times New Roman" w:eastAsia="宋体" w:hAnsi="Times New Roman"/>
          <w:b/>
          <w:color w:val="000000" w:themeColor="text1"/>
        </w:rPr>
        <w:t>12</w:t>
      </w:r>
      <w:r w:rsidRPr="00DC509C">
        <w:rPr>
          <w:rFonts w:ascii="Times New Roman" w:eastAsia="宋体" w:hAnsi="Times New Roman"/>
          <w:color w:val="000000" w:themeColor="text1"/>
        </w:rPr>
        <w:t>.</w:t>
      </w:r>
      <w:r w:rsidRPr="00DC509C">
        <w:rPr>
          <w:rFonts w:ascii="Times New Roman" w:eastAsia="宋体" w:hAnsi="宋体"/>
          <w:color w:val="000000" w:themeColor="text1"/>
        </w:rPr>
        <w:t>舌尖上的美味</w:t>
      </w:r>
      <w:r w:rsidRPr="00DC509C">
        <w:rPr>
          <w:rFonts w:ascii="Times New Roman" w:eastAsia="宋体" w:hAnsi="Times New Roman"/>
          <w:color w:val="000000" w:themeColor="text1"/>
        </w:rPr>
        <w:t>——</w:t>
      </w:r>
      <w:r w:rsidRPr="00DC509C">
        <w:rPr>
          <w:rFonts w:ascii="Times New Roman" w:eastAsia="宋体" w:hAnsi="宋体"/>
          <w:color w:val="000000" w:themeColor="text1"/>
        </w:rPr>
        <w:t>煎饼果子一般由薄饼、鸡蛋和馃子</w:t>
      </w:r>
      <w:r w:rsidRPr="00DC509C">
        <w:rPr>
          <w:rFonts w:ascii="Times New Roman" w:eastAsia="宋体" w:hAnsi="宋体"/>
          <w:color w:val="000000" w:themeColor="text1"/>
        </w:rPr>
        <w:t>(</w:t>
      </w:r>
      <w:r w:rsidRPr="00DC509C">
        <w:rPr>
          <w:rFonts w:ascii="Times New Roman" w:eastAsia="宋体" w:hAnsi="宋体"/>
          <w:color w:val="000000" w:themeColor="text1"/>
        </w:rPr>
        <w:t>油条</w:t>
      </w:r>
      <w:r w:rsidRPr="00DC509C">
        <w:rPr>
          <w:rFonts w:ascii="Times New Roman" w:eastAsia="宋体" w:hAnsi="宋体"/>
          <w:color w:val="000000" w:themeColor="text1"/>
        </w:rPr>
        <w:t>)</w:t>
      </w:r>
      <w:r w:rsidRPr="00DC509C">
        <w:rPr>
          <w:rFonts w:ascii="Times New Roman" w:eastAsia="宋体" w:hAnsi="宋体"/>
          <w:color w:val="000000" w:themeColor="text1"/>
        </w:rPr>
        <w:t>组成</w:t>
      </w:r>
      <w:r w:rsidRPr="00DC509C">
        <w:rPr>
          <w:rFonts w:ascii="Times New Roman" w:eastAsia="宋体" w:hAnsi="宋体"/>
          <w:color w:val="000000" w:themeColor="text1"/>
        </w:rPr>
        <w:t>,</w:t>
      </w:r>
      <w:r w:rsidRPr="00DC509C">
        <w:rPr>
          <w:rFonts w:ascii="Times New Roman" w:eastAsia="宋体" w:hAnsi="宋体"/>
          <w:color w:val="000000" w:themeColor="text1"/>
        </w:rPr>
        <w:t>以面酱、葱末、辣椒酱等作为佐料</w:t>
      </w:r>
      <w:r w:rsidRPr="00DC509C">
        <w:rPr>
          <w:rFonts w:ascii="Times New Roman" w:eastAsia="宋体" w:hAnsi="宋体"/>
          <w:color w:val="000000" w:themeColor="text1"/>
        </w:rPr>
        <w:t>,</w:t>
      </w:r>
      <w:r w:rsidRPr="00DC509C">
        <w:rPr>
          <w:rFonts w:ascii="Times New Roman" w:eastAsia="宋体" w:hAnsi="宋体"/>
          <w:color w:val="000000" w:themeColor="text1"/>
        </w:rPr>
        <w:t>口感咸香。图一为消化系统的组成示意图</w:t>
      </w:r>
      <w:r w:rsidRPr="00DC509C">
        <w:rPr>
          <w:rFonts w:ascii="Times New Roman" w:eastAsia="宋体" w:hAnsi="宋体"/>
          <w:color w:val="000000" w:themeColor="text1"/>
        </w:rPr>
        <w:t>,</w:t>
      </w:r>
      <w:r w:rsidRPr="00DC509C">
        <w:rPr>
          <w:rFonts w:ascii="宋体" w:eastAsia="宋体" w:hAnsi="宋体" w:cs="宋体" w:hint="eastAsia"/>
          <w:color w:val="000000" w:themeColor="text1"/>
        </w:rPr>
        <w:t>①</w:t>
      </w:r>
      <w:r w:rsidRPr="00DC509C">
        <w:rPr>
          <w:rFonts w:ascii="Times New Roman" w:eastAsia="宋体" w:hAnsi="宋体"/>
          <w:color w:val="000000" w:themeColor="text1"/>
        </w:rPr>
        <w:t>~</w:t>
      </w:r>
      <w:r w:rsidRPr="00DC509C">
        <w:rPr>
          <w:rFonts w:ascii="宋体" w:eastAsia="宋体" w:hAnsi="宋体" w:cs="宋体" w:hint="eastAsia"/>
          <w:color w:val="000000" w:themeColor="text1"/>
        </w:rPr>
        <w:t>⑥</w:t>
      </w:r>
      <w:r w:rsidRPr="00DC509C">
        <w:rPr>
          <w:rFonts w:ascii="Times New Roman" w:eastAsia="宋体" w:hAnsi="宋体"/>
          <w:color w:val="000000" w:themeColor="text1"/>
        </w:rPr>
        <w:t>为消化系统的组成器官</w:t>
      </w:r>
      <w:r w:rsidRPr="00DC509C">
        <w:rPr>
          <w:rFonts w:ascii="Times New Roman" w:eastAsia="宋体" w:hAnsi="宋体"/>
          <w:color w:val="000000" w:themeColor="text1"/>
        </w:rPr>
        <w:t>;</w:t>
      </w:r>
      <w:r w:rsidRPr="00DC509C">
        <w:rPr>
          <w:rFonts w:ascii="Times New Roman" w:eastAsia="宋体" w:hAnsi="宋体"/>
          <w:color w:val="000000" w:themeColor="text1"/>
        </w:rPr>
        <w:t>图二为淀粉、蛋白质、脂肪在消化道各部位被消化程度的曲线图</w:t>
      </w:r>
      <w:r w:rsidRPr="00DC509C">
        <w:rPr>
          <w:rFonts w:ascii="Times New Roman" w:eastAsia="宋体" w:hAnsi="宋体"/>
          <w:color w:val="000000" w:themeColor="text1"/>
        </w:rPr>
        <w:t>,X</w:t>
      </w:r>
      <w:r w:rsidRPr="00DC509C">
        <w:rPr>
          <w:rFonts w:ascii="Times New Roman" w:eastAsia="宋体" w:hAnsi="宋体"/>
          <w:color w:val="000000" w:themeColor="text1"/>
        </w:rPr>
        <w:t>、</w:t>
      </w:r>
      <w:r w:rsidRPr="00DC509C">
        <w:rPr>
          <w:rFonts w:ascii="Times New Roman" w:eastAsia="宋体" w:hAnsi="宋体"/>
          <w:color w:val="000000" w:themeColor="text1"/>
        </w:rPr>
        <w:t>Y</w:t>
      </w:r>
      <w:r w:rsidRPr="00DC509C">
        <w:rPr>
          <w:rFonts w:ascii="Times New Roman" w:eastAsia="宋体" w:hAnsi="宋体"/>
          <w:color w:val="000000" w:themeColor="text1"/>
        </w:rPr>
        <w:t>代表营养物质</w:t>
      </w:r>
      <w:r w:rsidRPr="00DC509C">
        <w:rPr>
          <w:rFonts w:ascii="Times New Roman" w:eastAsia="宋体" w:hAnsi="宋体"/>
          <w:color w:val="000000" w:themeColor="text1"/>
        </w:rPr>
        <w:t>,A~E</w:t>
      </w:r>
      <w:r w:rsidRPr="00DC509C">
        <w:rPr>
          <w:rFonts w:ascii="Times New Roman" w:eastAsia="宋体" w:hAnsi="宋体"/>
          <w:color w:val="000000" w:themeColor="text1"/>
        </w:rPr>
        <w:t>代表消化道各部位</w:t>
      </w:r>
      <w:r w:rsidRPr="00DC509C">
        <w:rPr>
          <w:rFonts w:ascii="Times New Roman" w:eastAsia="宋体" w:hAnsi="宋体"/>
          <w:color w:val="000000" w:themeColor="text1"/>
        </w:rPr>
        <w:t>([</w:t>
      </w:r>
      <w:r w:rsidRPr="00DC509C">
        <w:rPr>
          <w:rFonts w:ascii="Times New Roman" w:eastAsia="宋体" w:hAnsi="宋体"/>
          <w:color w:val="000000" w:themeColor="text1"/>
        </w:rPr>
        <w:t xml:space="preserve">　</w:t>
      </w:r>
      <w:r w:rsidRPr="00DC509C">
        <w:rPr>
          <w:rFonts w:ascii="Times New Roman" w:eastAsia="宋体" w:hAnsi="宋体"/>
          <w:color w:val="000000" w:themeColor="text1"/>
        </w:rPr>
        <w:t>]</w:t>
      </w:r>
      <w:r w:rsidRPr="00DC509C">
        <w:rPr>
          <w:rFonts w:ascii="Times New Roman" w:eastAsia="宋体" w:hAnsi="宋体"/>
          <w:color w:val="000000" w:themeColor="text1"/>
        </w:rPr>
        <w:t>内填序号</w:t>
      </w:r>
      <w:r w:rsidRPr="00DC509C">
        <w:rPr>
          <w:rFonts w:ascii="Times New Roman" w:eastAsia="宋体" w:hAnsi="宋体"/>
          <w:color w:val="000000" w:themeColor="text1"/>
        </w:rPr>
        <w:t>)</w:t>
      </w:r>
      <w:r w:rsidRPr="00DC509C">
        <w:rPr>
          <w:rFonts w:ascii="Times New Roman" w:eastAsia="宋体" w:hAnsi="宋体"/>
          <w:color w:val="000000" w:themeColor="text1"/>
        </w:rPr>
        <w:t>。</w:t>
      </w:r>
    </w:p>
    <w:p w:rsidR="00EE0B4A" w:rsidRPr="00DC509C" w:rsidRDefault="00EE0B4A" w:rsidP="00EE0B4A">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drawing>
          <wp:inline distT="0" distB="0" distL="0" distR="0" wp14:anchorId="023B5DE3" wp14:editId="3A8D716E">
            <wp:extent cx="1168200" cy="1549080"/>
            <wp:effectExtent l="0" t="0" r="0" b="0"/>
            <wp:docPr id="439" name="KS7QXR34.eps" descr="id:21474948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5.jpeg"/>
                    <pic:cNvPicPr/>
                  </pic:nvPicPr>
                  <pic:blipFill>
                    <a:blip r:embed="rId7"/>
                    <a:stretch>
                      <a:fillRect/>
                    </a:stretch>
                  </pic:blipFill>
                  <pic:spPr>
                    <a:xfrm>
                      <a:off x="0" y="0"/>
                      <a:ext cx="1168200" cy="1549080"/>
                    </a:xfrm>
                    <a:prstGeom prst="rect">
                      <a:avLst/>
                    </a:prstGeom>
                  </pic:spPr>
                </pic:pic>
              </a:graphicData>
            </a:graphic>
          </wp:inline>
        </w:drawing>
      </w:r>
    </w:p>
    <w:p w:rsidR="00530DED" w:rsidRPr="002B399E" w:rsidRDefault="00530DED" w:rsidP="00530DED">
      <w:pPr>
        <w:tabs>
          <w:tab w:val="left" w:pos="1871"/>
          <w:tab w:val="left" w:pos="3407"/>
          <w:tab w:val="left" w:pos="4949"/>
          <w:tab w:val="left" w:pos="6599"/>
        </w:tabs>
        <w:spacing w:line="288" w:lineRule="auto"/>
        <w:jc w:val="center"/>
        <w:rPr>
          <w:rFonts w:ascii="Times New Roman" w:eastAsia="宋体" w:hAnsi="宋体"/>
          <w:color w:val="000000" w:themeColor="text1"/>
        </w:rPr>
      </w:pPr>
      <w:r w:rsidRPr="002B399E">
        <w:rPr>
          <w:rFonts w:ascii="Times New Roman" w:eastAsia="楷体" w:hAnsi="楷体"/>
          <w:color w:val="000000" w:themeColor="text1"/>
        </w:rPr>
        <w:t>图一</w:t>
      </w:r>
    </w:p>
    <w:p w:rsidR="00EE0B4A" w:rsidRPr="00DC509C" w:rsidRDefault="00EE0B4A" w:rsidP="00EE0B4A">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drawing>
          <wp:inline distT="0" distB="0" distL="0" distR="0" wp14:anchorId="05002EBC" wp14:editId="730DA6A1">
            <wp:extent cx="2058120" cy="1663560"/>
            <wp:effectExtent l="0" t="0" r="0" b="0"/>
            <wp:docPr id="440" name="KS7QXR35.eps" descr="id:21474948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6.jpeg"/>
                    <pic:cNvPicPr/>
                  </pic:nvPicPr>
                  <pic:blipFill>
                    <a:blip r:embed="rId8"/>
                    <a:stretch>
                      <a:fillRect/>
                    </a:stretch>
                  </pic:blipFill>
                  <pic:spPr>
                    <a:xfrm>
                      <a:off x="0" y="0"/>
                      <a:ext cx="2058120" cy="1663560"/>
                    </a:xfrm>
                    <a:prstGeom prst="rect">
                      <a:avLst/>
                    </a:prstGeom>
                  </pic:spPr>
                </pic:pic>
              </a:graphicData>
            </a:graphic>
          </wp:inline>
        </w:drawing>
      </w:r>
    </w:p>
    <w:p w:rsidR="00530DED" w:rsidRPr="002B399E" w:rsidRDefault="00530DED" w:rsidP="00530DED">
      <w:pPr>
        <w:tabs>
          <w:tab w:val="left" w:pos="1871"/>
          <w:tab w:val="left" w:pos="3407"/>
          <w:tab w:val="left" w:pos="4949"/>
          <w:tab w:val="left" w:pos="6599"/>
        </w:tabs>
        <w:spacing w:line="288" w:lineRule="auto"/>
        <w:jc w:val="center"/>
        <w:rPr>
          <w:rFonts w:ascii="Times New Roman" w:eastAsia="宋体" w:hAnsi="宋体"/>
          <w:color w:val="000000" w:themeColor="text1"/>
        </w:rPr>
      </w:pPr>
      <w:bookmarkStart w:id="0" w:name="_GoBack"/>
      <w:bookmarkEnd w:id="0"/>
      <w:r w:rsidRPr="002B399E">
        <w:rPr>
          <w:rFonts w:ascii="Times New Roman" w:eastAsia="楷体" w:hAnsi="楷体"/>
          <w:color w:val="000000" w:themeColor="text1"/>
        </w:rPr>
        <w:t>图二</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(1)</w:t>
      </w:r>
      <w:r w:rsidRPr="002B399E">
        <w:rPr>
          <w:rFonts w:ascii="Times New Roman" w:eastAsia="宋体" w:hAnsi="宋体"/>
          <w:color w:val="000000" w:themeColor="text1"/>
        </w:rPr>
        <w:t>细嚼一会儿煎饼</w:t>
      </w:r>
      <w:r w:rsidRPr="002B399E">
        <w:rPr>
          <w:rFonts w:ascii="Times New Roman" w:eastAsia="宋体" w:hAnsi="宋体"/>
          <w:color w:val="000000" w:themeColor="text1"/>
        </w:rPr>
        <w:t>,</w:t>
      </w:r>
      <w:r w:rsidRPr="002B399E">
        <w:rPr>
          <w:rFonts w:ascii="Times New Roman" w:eastAsia="宋体" w:hAnsi="宋体"/>
          <w:color w:val="000000" w:themeColor="text1"/>
        </w:rPr>
        <w:t>感觉到甜味</w:t>
      </w:r>
      <w:r w:rsidRPr="002B399E">
        <w:rPr>
          <w:rFonts w:ascii="Times New Roman" w:eastAsia="宋体" w:hAnsi="宋体"/>
          <w:color w:val="000000" w:themeColor="text1"/>
        </w:rPr>
        <w:t>,</w:t>
      </w:r>
      <w:r w:rsidRPr="002B399E">
        <w:rPr>
          <w:rFonts w:ascii="Times New Roman" w:eastAsia="宋体" w:hAnsi="宋体"/>
          <w:color w:val="000000" w:themeColor="text1"/>
        </w:rPr>
        <w:t>这是因为图一中</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内唾液腺分泌的消化液将煎饼中的淀粉分解成了</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(2)</w:t>
      </w:r>
      <w:r w:rsidRPr="002B399E">
        <w:rPr>
          <w:rFonts w:ascii="Times New Roman" w:eastAsia="宋体" w:hAnsi="宋体"/>
          <w:color w:val="000000" w:themeColor="text1"/>
        </w:rPr>
        <w:t>鸡蛋中的蛋白质</w:t>
      </w:r>
      <w:r w:rsidRPr="002B399E">
        <w:rPr>
          <w:rFonts w:ascii="Times New Roman" w:eastAsia="宋体" w:hAnsi="宋体"/>
          <w:color w:val="000000" w:themeColor="text1"/>
        </w:rPr>
        <w:t>,</w:t>
      </w:r>
      <w:r w:rsidRPr="002B399E">
        <w:rPr>
          <w:rFonts w:ascii="Times New Roman" w:eastAsia="宋体" w:hAnsi="宋体"/>
          <w:color w:val="000000" w:themeColor="text1"/>
        </w:rPr>
        <w:t>被消化分解为</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后才能被人体吸收利用。图一中只能对部分蛋白质进行初步消化的器官是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rPr>
        <w:t>对应图二中的部位</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rPr>
        <w:t>填字母</w:t>
      </w:r>
      <w:r w:rsidRPr="002B399E">
        <w:rPr>
          <w:rFonts w:ascii="Times New Roman" w:eastAsia="宋体" w:hAnsi="宋体"/>
          <w:color w:val="000000" w:themeColor="text1"/>
        </w:rPr>
        <w:t>)</w:t>
      </w:r>
      <w:r w:rsidRPr="002B399E">
        <w:rPr>
          <w:rFonts w:ascii="Times New Roman" w:eastAsia="宋体" w:hAnsi="宋体"/>
          <w:color w:val="000000" w:themeColor="text1"/>
        </w:rPr>
        <w:t>。</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(3)</w:t>
      </w:r>
      <w:r w:rsidRPr="002B399E">
        <w:rPr>
          <w:rFonts w:ascii="Times New Roman" w:eastAsia="宋体" w:hAnsi="宋体"/>
          <w:color w:val="000000" w:themeColor="text1"/>
        </w:rPr>
        <w:t>馃子中的脂肪</w:t>
      </w:r>
      <w:r w:rsidRPr="002B399E">
        <w:rPr>
          <w:rFonts w:ascii="Times New Roman" w:eastAsia="宋体" w:hAnsi="宋体"/>
          <w:color w:val="000000" w:themeColor="text1"/>
        </w:rPr>
        <w:t>,</w:t>
      </w:r>
      <w:r w:rsidRPr="002B399E">
        <w:rPr>
          <w:rFonts w:ascii="Times New Roman" w:eastAsia="宋体" w:hAnsi="宋体"/>
          <w:color w:val="000000" w:themeColor="text1"/>
        </w:rPr>
        <w:t>经过图一中的</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u w:val="single" w:color="000000"/>
        </w:rPr>
        <w:t xml:space="preserve">　　</w:t>
      </w:r>
      <w:r>
        <w:rPr>
          <w:rFonts w:ascii="Times New Roman" w:eastAsia="宋体" w:hAnsi="宋体" w:hint="eastAsia"/>
          <w:color w:val="000000" w:themeColor="text1"/>
          <w:u w:val="single" w:color="000000"/>
        </w:rPr>
        <w:t xml:space="preserve"> </w:t>
      </w:r>
      <w:r w:rsidRPr="002B399E">
        <w:rPr>
          <w:rFonts w:ascii="Times New Roman" w:eastAsia="宋体" w:hAnsi="宋体"/>
          <w:color w:val="000000" w:themeColor="text1"/>
        </w:rPr>
        <w:t>分泌的消化液乳化后再进一步被消化。</w:t>
      </w:r>
    </w:p>
    <w:p w:rsidR="00530DED" w:rsidRPr="002B399E" w:rsidRDefault="00530DED" w:rsidP="00530DED">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(4)</w:t>
      </w:r>
      <w:r w:rsidRPr="002B399E">
        <w:rPr>
          <w:rFonts w:ascii="Times New Roman" w:eastAsia="宋体" w:hAnsi="宋体"/>
          <w:color w:val="000000" w:themeColor="text1"/>
        </w:rPr>
        <w:t>图二中</w:t>
      </w:r>
      <w:r w:rsidRPr="002B399E">
        <w:rPr>
          <w:rFonts w:ascii="Times New Roman" w:eastAsia="宋体" w:hAnsi="宋体"/>
          <w:color w:val="000000" w:themeColor="text1"/>
        </w:rPr>
        <w:t>,</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rPr>
        <w:t>填字母</w:t>
      </w:r>
      <w:r w:rsidRPr="002B399E">
        <w:rPr>
          <w:rFonts w:ascii="Times New Roman" w:eastAsia="宋体" w:hAnsi="宋体"/>
          <w:color w:val="000000" w:themeColor="text1"/>
        </w:rPr>
        <w:t>)</w:t>
      </w:r>
      <w:r w:rsidRPr="002B399E">
        <w:rPr>
          <w:rFonts w:ascii="Times New Roman" w:eastAsia="宋体" w:hAnsi="宋体"/>
          <w:color w:val="000000" w:themeColor="text1"/>
        </w:rPr>
        <w:t>是消化食物的主要器官。请写出该器官与消化食物相适应的特点</w:t>
      </w:r>
      <w:r w:rsidRPr="002B399E">
        <w:rPr>
          <w:rFonts w:ascii="Times New Roman" w:eastAsia="宋体" w:hAnsi="宋体"/>
          <w:color w:val="000000" w:themeColor="text1"/>
        </w:rPr>
        <w:t>:</w:t>
      </w:r>
      <w:r w:rsidRPr="002B399E">
        <w:rPr>
          <w:rFonts w:ascii="Times New Roman" w:eastAsia="宋体" w:hAnsi="宋体"/>
          <w:color w:val="000000" w:themeColor="text1"/>
          <w:u w:val="single" w:color="000000"/>
        </w:rPr>
        <w:t xml:space="preserve">　 </w:t>
      </w:r>
      <w:r>
        <w:rPr>
          <w:rFonts w:ascii="Times New Roman" w:eastAsia="宋体" w:hAnsi="宋体"/>
          <w:color w:val="000000" w:themeColor="text1"/>
          <w:u w:val="single" w:color="000000"/>
        </w:rPr>
        <w:t xml:space="preserve">                                </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rPr>
        <w:t>写出一点即可</w:t>
      </w:r>
      <w:r w:rsidRPr="002B399E">
        <w:rPr>
          <w:rFonts w:ascii="Times New Roman" w:eastAsia="宋体" w:hAnsi="宋体"/>
          <w:color w:val="000000" w:themeColor="text1"/>
        </w:rPr>
        <w:t>)</w:t>
      </w:r>
      <w:r w:rsidRPr="002B399E">
        <w:rPr>
          <w:rFonts w:ascii="Times New Roman" w:eastAsia="宋体" w:hAnsi="宋体"/>
          <w:color w:val="000000" w:themeColor="text1"/>
        </w:rPr>
        <w:t>。</w:t>
      </w:r>
    </w:p>
    <w:p w:rsidR="00647169" w:rsidRDefault="00647169"/>
    <w:p w:rsidR="00530DED" w:rsidRDefault="00530DED">
      <w:r>
        <w:rPr>
          <w:rFonts w:hint="eastAsia"/>
        </w:rPr>
        <w:t>答案：</w:t>
      </w:r>
    </w:p>
    <w:p w:rsidR="00530DED" w:rsidRPr="00996A40" w:rsidRDefault="00530DED" w:rsidP="00530DED">
      <w:pPr>
        <w:tabs>
          <w:tab w:val="left" w:pos="1621"/>
          <w:tab w:val="left" w:pos="2914"/>
          <w:tab w:val="left" w:pos="3997"/>
          <w:tab w:val="left" w:pos="5074"/>
        </w:tabs>
        <w:spacing w:line="288" w:lineRule="auto"/>
        <w:rPr>
          <w:rFonts w:ascii="Times New Roman" w:eastAsia="宋体" w:hAnsi="宋体"/>
          <w:color w:val="000000" w:themeColor="text1"/>
        </w:rPr>
      </w:pPr>
      <w:r w:rsidRPr="00996A40">
        <w:rPr>
          <w:rFonts w:ascii="Times New Roman" w:eastAsia="宋体" w:hAnsi="Times New Roman"/>
          <w:b/>
          <w:color w:val="000000" w:themeColor="text1"/>
        </w:rPr>
        <w:t>1</w:t>
      </w:r>
      <w:r w:rsidRPr="00996A40">
        <w:rPr>
          <w:rFonts w:ascii="Times New Roman" w:eastAsia="宋体" w:hAnsi="Times New Roman"/>
          <w:color w:val="000000" w:themeColor="text1"/>
        </w:rPr>
        <w:t>.</w:t>
      </w:r>
      <w:r w:rsidRPr="00996A40">
        <w:rPr>
          <w:rFonts w:ascii="Times New Roman" w:eastAsia="宋体" w:hAnsi="宋体"/>
          <w:color w:val="000000" w:themeColor="text1"/>
        </w:rPr>
        <w:t>C</w:t>
      </w:r>
      <w:r w:rsidRPr="00996A40">
        <w:rPr>
          <w:rFonts w:ascii="Times New Roman" w:eastAsia="宋体" w:hAnsi="宋体"/>
          <w:color w:val="000000" w:themeColor="text1"/>
        </w:rPr>
        <w:t xml:space="preserve">　</w:t>
      </w:r>
      <w:r w:rsidRPr="00996A40">
        <w:rPr>
          <w:rFonts w:ascii="Arial" w:eastAsia="黑体" w:hAnsi="黑体"/>
          <w:color w:val="000000" w:themeColor="text1"/>
        </w:rPr>
        <w:t>解析</w:t>
      </w:r>
      <w:r w:rsidRPr="00996A40">
        <w:rPr>
          <w:rFonts w:ascii="Arial" w:eastAsia="黑体" w:hAnsi="黑体"/>
          <w:color w:val="000000" w:themeColor="text1"/>
        </w:rPr>
        <w:t>:</w:t>
      </w:r>
      <w:r w:rsidRPr="00996A40">
        <w:rPr>
          <w:rFonts w:ascii="Times New Roman" w:eastAsia="楷体" w:hAnsi="楷体"/>
          <w:color w:val="000000" w:themeColor="text1"/>
        </w:rPr>
        <w:t>胆汁不含消化酶</w:t>
      </w:r>
      <w:r w:rsidRPr="00996A40">
        <w:rPr>
          <w:rFonts w:ascii="Times New Roman" w:eastAsia="宋体" w:hAnsi="宋体"/>
          <w:color w:val="000000" w:themeColor="text1"/>
        </w:rPr>
        <w:t>,</w:t>
      </w:r>
      <w:r w:rsidRPr="00996A40">
        <w:rPr>
          <w:rFonts w:ascii="Times New Roman" w:eastAsia="楷体" w:hAnsi="楷体"/>
          <w:color w:val="000000" w:themeColor="text1"/>
        </w:rPr>
        <w:t>但能使脂肪变成微小的颗粒</w:t>
      </w:r>
      <w:r w:rsidRPr="00996A40">
        <w:rPr>
          <w:rFonts w:ascii="Times New Roman" w:eastAsia="宋体" w:hAnsi="宋体"/>
          <w:color w:val="000000" w:themeColor="text1"/>
        </w:rPr>
        <w:t>,</w:t>
      </w:r>
      <w:r w:rsidRPr="00996A40">
        <w:rPr>
          <w:rFonts w:ascii="Times New Roman" w:eastAsia="楷体" w:hAnsi="楷体"/>
          <w:color w:val="000000" w:themeColor="text1"/>
        </w:rPr>
        <w:t>增大脂肪与消化液的接触面积。</w:t>
      </w:r>
    </w:p>
    <w:p w:rsidR="00530DED" w:rsidRPr="00996A40" w:rsidRDefault="00530DED" w:rsidP="00530DED">
      <w:pPr>
        <w:tabs>
          <w:tab w:val="left" w:pos="1621"/>
          <w:tab w:val="left" w:pos="2914"/>
          <w:tab w:val="left" w:pos="3997"/>
          <w:tab w:val="left" w:pos="5074"/>
        </w:tabs>
        <w:spacing w:line="288" w:lineRule="auto"/>
        <w:rPr>
          <w:rFonts w:ascii="Times New Roman" w:eastAsia="宋体" w:hAnsi="宋体"/>
          <w:color w:val="000000" w:themeColor="text1"/>
        </w:rPr>
      </w:pPr>
      <w:r w:rsidRPr="00996A40">
        <w:rPr>
          <w:rFonts w:ascii="Times New Roman" w:eastAsia="宋体" w:hAnsi="Times New Roman"/>
          <w:b/>
          <w:color w:val="000000" w:themeColor="text1"/>
        </w:rPr>
        <w:t>2</w:t>
      </w:r>
      <w:r w:rsidRPr="00996A40">
        <w:rPr>
          <w:rFonts w:ascii="Times New Roman" w:eastAsia="宋体" w:hAnsi="Times New Roman"/>
          <w:color w:val="000000" w:themeColor="text1"/>
        </w:rPr>
        <w:t>.</w:t>
      </w:r>
      <w:r w:rsidRPr="00996A40">
        <w:rPr>
          <w:rFonts w:ascii="Times New Roman" w:eastAsia="宋体" w:hAnsi="宋体"/>
          <w:color w:val="000000" w:themeColor="text1"/>
        </w:rPr>
        <w:t>D</w:t>
      </w:r>
    </w:p>
    <w:p w:rsidR="00530DED" w:rsidRPr="00996A40" w:rsidRDefault="00530DED" w:rsidP="00530DED">
      <w:pPr>
        <w:tabs>
          <w:tab w:val="left" w:pos="1621"/>
          <w:tab w:val="left" w:pos="2914"/>
          <w:tab w:val="left" w:pos="3997"/>
          <w:tab w:val="left" w:pos="5074"/>
        </w:tabs>
        <w:spacing w:line="288" w:lineRule="auto"/>
        <w:rPr>
          <w:rFonts w:ascii="Times New Roman" w:eastAsia="宋体" w:hAnsi="宋体"/>
          <w:color w:val="000000" w:themeColor="text1"/>
        </w:rPr>
      </w:pPr>
      <w:r w:rsidRPr="00996A40">
        <w:rPr>
          <w:rFonts w:ascii="Times New Roman" w:eastAsia="宋体" w:hAnsi="Times New Roman"/>
          <w:b/>
          <w:color w:val="000000" w:themeColor="text1"/>
        </w:rPr>
        <w:t>3</w:t>
      </w:r>
      <w:r w:rsidRPr="00996A40">
        <w:rPr>
          <w:rFonts w:ascii="Times New Roman" w:eastAsia="宋体" w:hAnsi="Times New Roman"/>
          <w:color w:val="000000" w:themeColor="text1"/>
        </w:rPr>
        <w:t>.</w:t>
      </w:r>
      <w:r w:rsidRPr="00996A40">
        <w:rPr>
          <w:rFonts w:ascii="Times New Roman" w:eastAsia="宋体" w:hAnsi="宋体"/>
          <w:color w:val="000000" w:themeColor="text1"/>
        </w:rPr>
        <w:t>C</w:t>
      </w:r>
      <w:r w:rsidRPr="00996A40">
        <w:rPr>
          <w:rFonts w:ascii="Times New Roman" w:eastAsia="宋体" w:hAnsi="宋体"/>
          <w:color w:val="000000" w:themeColor="text1"/>
        </w:rPr>
        <w:t xml:space="preserve">　</w:t>
      </w:r>
      <w:r w:rsidRPr="00996A40">
        <w:rPr>
          <w:rFonts w:ascii="Arial" w:eastAsia="黑体" w:hAnsi="黑体"/>
          <w:color w:val="000000" w:themeColor="text1"/>
        </w:rPr>
        <w:t>解析</w:t>
      </w:r>
      <w:r w:rsidRPr="00996A40">
        <w:rPr>
          <w:rFonts w:ascii="Arial" w:eastAsia="黑体" w:hAnsi="黑体"/>
          <w:color w:val="000000" w:themeColor="text1"/>
        </w:rPr>
        <w:t>:</w:t>
      </w:r>
      <w:r w:rsidRPr="00996A40">
        <w:rPr>
          <w:rFonts w:ascii="Times New Roman" w:eastAsia="楷体" w:hAnsi="楷体"/>
          <w:color w:val="000000" w:themeColor="text1"/>
        </w:rPr>
        <w:t>小肠壁内有肠腺</w:t>
      </w:r>
      <w:r w:rsidRPr="00996A40">
        <w:rPr>
          <w:rFonts w:ascii="Times New Roman" w:eastAsia="宋体" w:hAnsi="宋体"/>
          <w:color w:val="000000" w:themeColor="text1"/>
        </w:rPr>
        <w:t>,</w:t>
      </w:r>
      <w:r w:rsidRPr="00996A40">
        <w:rPr>
          <w:rFonts w:ascii="Times New Roman" w:eastAsia="楷体" w:hAnsi="楷体"/>
          <w:color w:val="000000" w:themeColor="text1"/>
        </w:rPr>
        <w:t>肠腺分泌肠液</w:t>
      </w:r>
      <w:r w:rsidRPr="00996A40">
        <w:rPr>
          <w:rFonts w:ascii="Times New Roman" w:eastAsia="宋体" w:hAnsi="宋体"/>
          <w:color w:val="000000" w:themeColor="text1"/>
        </w:rPr>
        <w:t>,</w:t>
      </w:r>
      <w:r w:rsidRPr="00996A40">
        <w:rPr>
          <w:rFonts w:ascii="Times New Roman" w:eastAsia="楷体" w:hAnsi="楷体"/>
          <w:color w:val="000000" w:themeColor="text1"/>
        </w:rPr>
        <w:t>这与消化功能有关。</w:t>
      </w:r>
    </w:p>
    <w:p w:rsidR="00530DED" w:rsidRPr="00996A40" w:rsidRDefault="00530DED" w:rsidP="00530DED">
      <w:pPr>
        <w:tabs>
          <w:tab w:val="left" w:pos="1621"/>
          <w:tab w:val="left" w:pos="2914"/>
          <w:tab w:val="left" w:pos="3997"/>
          <w:tab w:val="left" w:pos="5074"/>
        </w:tabs>
        <w:spacing w:line="288" w:lineRule="auto"/>
        <w:rPr>
          <w:rFonts w:ascii="Times New Roman" w:eastAsia="宋体" w:hAnsi="宋体"/>
          <w:color w:val="000000" w:themeColor="text1"/>
        </w:rPr>
      </w:pPr>
      <w:r w:rsidRPr="00996A40">
        <w:rPr>
          <w:rFonts w:ascii="Times New Roman" w:eastAsia="宋体" w:hAnsi="Times New Roman"/>
          <w:b/>
          <w:color w:val="000000" w:themeColor="text1"/>
        </w:rPr>
        <w:t>4</w:t>
      </w:r>
      <w:r w:rsidRPr="00996A40">
        <w:rPr>
          <w:rFonts w:ascii="Times New Roman" w:eastAsia="宋体" w:hAnsi="Times New Roman"/>
          <w:color w:val="000000" w:themeColor="text1"/>
        </w:rPr>
        <w:t>.</w:t>
      </w:r>
      <w:r w:rsidRPr="00996A40">
        <w:rPr>
          <w:rFonts w:ascii="Times New Roman" w:eastAsia="宋体" w:hAnsi="宋体"/>
          <w:color w:val="000000" w:themeColor="text1"/>
        </w:rPr>
        <w:t>A</w:t>
      </w:r>
      <w:r w:rsidRPr="00996A40">
        <w:rPr>
          <w:rFonts w:ascii="Times New Roman" w:eastAsia="宋体" w:hAnsi="宋体"/>
          <w:color w:val="000000" w:themeColor="text1"/>
        </w:rPr>
        <w:t xml:space="preserve">　</w:t>
      </w:r>
      <w:r w:rsidRPr="00996A40">
        <w:rPr>
          <w:rFonts w:ascii="Arial" w:eastAsia="黑体" w:hAnsi="黑体"/>
          <w:color w:val="000000" w:themeColor="text1"/>
        </w:rPr>
        <w:t>解析</w:t>
      </w:r>
      <w:r w:rsidRPr="00996A40">
        <w:rPr>
          <w:rFonts w:ascii="Arial" w:eastAsia="黑体" w:hAnsi="黑体"/>
          <w:color w:val="000000" w:themeColor="text1"/>
        </w:rPr>
        <w:t>:</w:t>
      </w:r>
      <w:r w:rsidRPr="00996A40">
        <w:rPr>
          <w:rFonts w:ascii="Times New Roman" w:eastAsia="楷体" w:hAnsi="楷体"/>
          <w:color w:val="000000" w:themeColor="text1"/>
        </w:rPr>
        <w:t>淀粉的消化是从口腔开始的</w:t>
      </w:r>
      <w:r w:rsidRPr="00996A40">
        <w:rPr>
          <w:rFonts w:ascii="Times New Roman" w:eastAsia="宋体" w:hAnsi="宋体"/>
          <w:color w:val="000000" w:themeColor="text1"/>
        </w:rPr>
        <w:t>,</w:t>
      </w:r>
      <w:r w:rsidRPr="00996A40">
        <w:rPr>
          <w:rFonts w:ascii="Times New Roman" w:eastAsia="楷体" w:hAnsi="楷体"/>
          <w:color w:val="000000" w:themeColor="text1"/>
        </w:rPr>
        <w:t>在唾液淀粉酶的作用下</w:t>
      </w:r>
      <w:r w:rsidRPr="00996A40">
        <w:rPr>
          <w:rFonts w:ascii="Times New Roman" w:eastAsia="宋体" w:hAnsi="宋体"/>
          <w:color w:val="000000" w:themeColor="text1"/>
        </w:rPr>
        <w:t>,</w:t>
      </w:r>
      <w:r w:rsidRPr="00996A40">
        <w:rPr>
          <w:rFonts w:ascii="Times New Roman" w:eastAsia="楷体" w:hAnsi="楷体"/>
          <w:color w:val="000000" w:themeColor="text1"/>
        </w:rPr>
        <w:t>部分淀粉被分解为麦芽糖</w:t>
      </w:r>
      <w:r w:rsidRPr="00996A40">
        <w:rPr>
          <w:rFonts w:ascii="Times New Roman" w:eastAsia="宋体" w:hAnsi="宋体"/>
          <w:color w:val="000000" w:themeColor="text1"/>
        </w:rPr>
        <w:t>,</w:t>
      </w:r>
      <w:r w:rsidRPr="00996A40">
        <w:rPr>
          <w:rFonts w:ascii="Times New Roman" w:eastAsia="楷体" w:hAnsi="楷体"/>
          <w:color w:val="000000" w:themeColor="text1"/>
        </w:rPr>
        <w:t>在胃中</w:t>
      </w:r>
      <w:r w:rsidRPr="00996A40">
        <w:rPr>
          <w:rFonts w:ascii="Times New Roman" w:eastAsia="宋体" w:hAnsi="宋体"/>
          <w:color w:val="000000" w:themeColor="text1"/>
        </w:rPr>
        <w:t>,</w:t>
      </w:r>
      <w:r w:rsidRPr="00996A40">
        <w:rPr>
          <w:rFonts w:ascii="Times New Roman" w:eastAsia="楷体" w:hAnsi="楷体"/>
          <w:color w:val="000000" w:themeColor="text1"/>
        </w:rPr>
        <w:t>唾液淀粉酶仍能发挥作用</w:t>
      </w:r>
      <w:r w:rsidRPr="00996A40">
        <w:rPr>
          <w:rFonts w:ascii="Times New Roman" w:eastAsia="宋体" w:hAnsi="宋体"/>
          <w:color w:val="000000" w:themeColor="text1"/>
        </w:rPr>
        <w:t>,</w:t>
      </w:r>
      <w:r w:rsidRPr="00996A40">
        <w:rPr>
          <w:rFonts w:ascii="Times New Roman" w:eastAsia="楷体" w:hAnsi="楷体"/>
          <w:color w:val="000000" w:themeColor="text1"/>
        </w:rPr>
        <w:t>到达小肠后</w:t>
      </w:r>
      <w:r w:rsidRPr="00996A40">
        <w:rPr>
          <w:rFonts w:ascii="Times New Roman" w:eastAsia="宋体" w:hAnsi="宋体"/>
          <w:color w:val="000000" w:themeColor="text1"/>
        </w:rPr>
        <w:t>,</w:t>
      </w:r>
      <w:r w:rsidRPr="00996A40">
        <w:rPr>
          <w:rFonts w:ascii="Times New Roman" w:eastAsia="楷体" w:hAnsi="楷体"/>
          <w:color w:val="000000" w:themeColor="text1"/>
        </w:rPr>
        <w:t>被小肠中的胰液和肠液</w:t>
      </w:r>
      <w:r w:rsidRPr="00996A40">
        <w:rPr>
          <w:rFonts w:ascii="Times New Roman" w:eastAsia="楷体" w:hAnsi="楷体"/>
          <w:color w:val="000000" w:themeColor="text1"/>
        </w:rPr>
        <w:lastRenderedPageBreak/>
        <w:t>中的消化酶彻底分解为葡萄糖。由题图可知</w:t>
      </w:r>
      <w:r w:rsidRPr="00996A40">
        <w:rPr>
          <w:rFonts w:ascii="Times New Roman" w:eastAsia="宋体" w:hAnsi="宋体"/>
          <w:color w:val="000000" w:themeColor="text1"/>
        </w:rPr>
        <w:t>,</w:t>
      </w:r>
      <w:r w:rsidRPr="00996A40">
        <w:rPr>
          <w:rFonts w:ascii="Times New Roman" w:eastAsia="楷体" w:hAnsi="楷体"/>
          <w:color w:val="000000" w:themeColor="text1"/>
        </w:rPr>
        <w:t>该物质在口腔中被初步消化</w:t>
      </w:r>
      <w:r w:rsidRPr="00996A40">
        <w:rPr>
          <w:rFonts w:ascii="Times New Roman" w:eastAsia="宋体" w:hAnsi="宋体"/>
          <w:color w:val="000000" w:themeColor="text1"/>
        </w:rPr>
        <w:t>,</w:t>
      </w:r>
      <w:r w:rsidRPr="00996A40">
        <w:rPr>
          <w:rFonts w:ascii="Times New Roman" w:eastAsia="楷体" w:hAnsi="楷体"/>
          <w:color w:val="000000" w:themeColor="text1"/>
        </w:rPr>
        <w:t>部分在胃中被消化</w:t>
      </w:r>
      <w:r w:rsidRPr="00996A40">
        <w:rPr>
          <w:rFonts w:ascii="Times New Roman" w:eastAsia="宋体" w:hAnsi="宋体"/>
          <w:color w:val="000000" w:themeColor="text1"/>
        </w:rPr>
        <w:t>,</w:t>
      </w:r>
      <w:r w:rsidRPr="00996A40">
        <w:rPr>
          <w:rFonts w:ascii="Times New Roman" w:eastAsia="楷体" w:hAnsi="楷体"/>
          <w:color w:val="000000" w:themeColor="text1"/>
        </w:rPr>
        <w:t>在小肠中被彻底消化</w:t>
      </w:r>
      <w:r w:rsidRPr="00996A40">
        <w:rPr>
          <w:rFonts w:ascii="Times New Roman" w:eastAsia="宋体" w:hAnsi="宋体"/>
          <w:color w:val="000000" w:themeColor="text1"/>
        </w:rPr>
        <w:t>,</w:t>
      </w:r>
      <w:r w:rsidRPr="00996A40">
        <w:rPr>
          <w:rFonts w:ascii="Times New Roman" w:eastAsia="楷体" w:hAnsi="楷体"/>
          <w:color w:val="000000" w:themeColor="text1"/>
        </w:rPr>
        <w:t>故推测该物质为淀粉。</w:t>
      </w:r>
    </w:p>
    <w:p w:rsidR="00530DED" w:rsidRPr="00996A40" w:rsidRDefault="00530DED" w:rsidP="00530DED">
      <w:pPr>
        <w:tabs>
          <w:tab w:val="left" w:pos="1621"/>
          <w:tab w:val="left" w:pos="2914"/>
          <w:tab w:val="left" w:pos="3997"/>
          <w:tab w:val="left" w:pos="5074"/>
        </w:tabs>
        <w:spacing w:line="288" w:lineRule="auto"/>
        <w:rPr>
          <w:rFonts w:ascii="Times New Roman" w:eastAsia="宋体" w:hAnsi="宋体"/>
          <w:color w:val="000000" w:themeColor="text1"/>
        </w:rPr>
      </w:pPr>
      <w:r w:rsidRPr="00996A40">
        <w:rPr>
          <w:rFonts w:ascii="Times New Roman" w:eastAsia="宋体" w:hAnsi="Times New Roman"/>
          <w:b/>
          <w:color w:val="000000" w:themeColor="text1"/>
        </w:rPr>
        <w:t>5</w:t>
      </w:r>
      <w:r w:rsidRPr="00996A40">
        <w:rPr>
          <w:rFonts w:ascii="Times New Roman" w:eastAsia="宋体" w:hAnsi="Times New Roman"/>
          <w:color w:val="000000" w:themeColor="text1"/>
        </w:rPr>
        <w:t>.</w:t>
      </w:r>
      <w:r w:rsidRPr="00996A40">
        <w:rPr>
          <w:rFonts w:ascii="Times New Roman" w:eastAsia="宋体" w:hAnsi="宋体"/>
          <w:color w:val="000000" w:themeColor="text1"/>
        </w:rPr>
        <w:t>D</w:t>
      </w:r>
    </w:p>
    <w:p w:rsidR="00530DED" w:rsidRPr="00996A40" w:rsidRDefault="00530DED" w:rsidP="00530DED">
      <w:pPr>
        <w:tabs>
          <w:tab w:val="left" w:pos="1621"/>
          <w:tab w:val="left" w:pos="2914"/>
          <w:tab w:val="left" w:pos="3997"/>
          <w:tab w:val="left" w:pos="5074"/>
        </w:tabs>
        <w:spacing w:line="288" w:lineRule="auto"/>
        <w:rPr>
          <w:rFonts w:ascii="Times New Roman" w:eastAsia="宋体" w:hAnsi="宋体"/>
          <w:color w:val="000000" w:themeColor="text1"/>
        </w:rPr>
      </w:pPr>
      <w:r w:rsidRPr="00996A40">
        <w:rPr>
          <w:rFonts w:ascii="Times New Roman" w:eastAsia="宋体" w:hAnsi="Times New Roman"/>
          <w:b/>
          <w:color w:val="000000" w:themeColor="text1"/>
        </w:rPr>
        <w:t>6</w:t>
      </w:r>
      <w:r w:rsidRPr="00996A40">
        <w:rPr>
          <w:rFonts w:ascii="Times New Roman" w:eastAsia="宋体" w:hAnsi="Times New Roman"/>
          <w:color w:val="000000" w:themeColor="text1"/>
        </w:rPr>
        <w:t>.</w:t>
      </w:r>
      <w:r w:rsidRPr="00996A40">
        <w:rPr>
          <w:rFonts w:ascii="Times New Roman" w:eastAsia="宋体" w:hAnsi="宋体"/>
          <w:color w:val="000000" w:themeColor="text1"/>
        </w:rPr>
        <w:t>D</w:t>
      </w:r>
      <w:r w:rsidRPr="00996A40">
        <w:rPr>
          <w:rFonts w:ascii="Times New Roman" w:eastAsia="宋体" w:hAnsi="宋体"/>
          <w:color w:val="000000" w:themeColor="text1"/>
        </w:rPr>
        <w:t xml:space="preserve">　</w:t>
      </w:r>
      <w:r w:rsidRPr="00996A40">
        <w:rPr>
          <w:rFonts w:ascii="Arial" w:eastAsia="黑体" w:hAnsi="黑体"/>
          <w:color w:val="000000" w:themeColor="text1"/>
        </w:rPr>
        <w:t>解析</w:t>
      </w:r>
      <w:r w:rsidRPr="00996A40">
        <w:rPr>
          <w:rFonts w:ascii="Arial" w:eastAsia="黑体" w:hAnsi="黑体"/>
          <w:color w:val="000000" w:themeColor="text1"/>
        </w:rPr>
        <w:t>:</w:t>
      </w:r>
      <w:r w:rsidRPr="00996A40">
        <w:rPr>
          <w:rFonts w:ascii="Times New Roman" w:eastAsia="楷体" w:hAnsi="楷体"/>
          <w:color w:val="000000" w:themeColor="text1"/>
        </w:rPr>
        <w:t>脂肪的消化开始于小肠</w:t>
      </w:r>
      <w:r w:rsidRPr="00996A40">
        <w:rPr>
          <w:rFonts w:ascii="Times New Roman" w:eastAsia="宋体" w:hAnsi="宋体"/>
          <w:color w:val="000000" w:themeColor="text1"/>
        </w:rPr>
        <w:t>,</w:t>
      </w:r>
      <w:r w:rsidRPr="00996A40">
        <w:rPr>
          <w:rFonts w:ascii="Times New Roman" w:eastAsia="楷体" w:hAnsi="楷体"/>
          <w:color w:val="000000" w:themeColor="text1"/>
        </w:rPr>
        <w:t>小肠中的胰液和肠液中含有消化脂肪的胰脂肪酶和肠脂肪酶。同时</w:t>
      </w:r>
      <w:r w:rsidRPr="00996A40">
        <w:rPr>
          <w:rFonts w:ascii="Times New Roman" w:eastAsia="宋体" w:hAnsi="宋体"/>
          <w:color w:val="000000" w:themeColor="text1"/>
        </w:rPr>
        <w:t>,</w:t>
      </w:r>
      <w:r w:rsidRPr="00996A40">
        <w:rPr>
          <w:rFonts w:ascii="Times New Roman" w:eastAsia="楷体" w:hAnsi="楷体"/>
          <w:color w:val="000000" w:themeColor="text1"/>
        </w:rPr>
        <w:t>肝分泌的胆汁也进入小肠</w:t>
      </w:r>
      <w:r w:rsidRPr="00996A40">
        <w:rPr>
          <w:rFonts w:ascii="Times New Roman" w:eastAsia="宋体" w:hAnsi="宋体"/>
          <w:color w:val="000000" w:themeColor="text1"/>
        </w:rPr>
        <w:t>,</w:t>
      </w:r>
      <w:r w:rsidRPr="00996A40">
        <w:rPr>
          <w:rFonts w:ascii="Times New Roman" w:eastAsia="楷体" w:hAnsi="楷体"/>
          <w:color w:val="000000" w:themeColor="text1"/>
        </w:rPr>
        <w:t>胆汁虽然不含消化酶</w:t>
      </w:r>
      <w:r w:rsidRPr="00996A40">
        <w:rPr>
          <w:rFonts w:ascii="Times New Roman" w:eastAsia="宋体" w:hAnsi="宋体"/>
          <w:color w:val="000000" w:themeColor="text1"/>
        </w:rPr>
        <w:t>,</w:t>
      </w:r>
      <w:r w:rsidRPr="00996A40">
        <w:rPr>
          <w:rFonts w:ascii="Times New Roman" w:eastAsia="楷体" w:hAnsi="楷体"/>
          <w:color w:val="000000" w:themeColor="text1"/>
        </w:rPr>
        <w:t>但对脂肪有乳化作用</w:t>
      </w:r>
      <w:r w:rsidRPr="00996A40">
        <w:rPr>
          <w:rFonts w:ascii="Times New Roman" w:eastAsia="宋体" w:hAnsi="宋体"/>
          <w:color w:val="000000" w:themeColor="text1"/>
        </w:rPr>
        <w:t>,</w:t>
      </w:r>
      <w:r w:rsidRPr="00996A40">
        <w:rPr>
          <w:rFonts w:ascii="Times New Roman" w:eastAsia="楷体" w:hAnsi="楷体"/>
          <w:color w:val="000000" w:themeColor="text1"/>
        </w:rPr>
        <w:t>使脂肪变成微小的颗粒</w:t>
      </w:r>
      <w:r w:rsidRPr="00996A40">
        <w:rPr>
          <w:rFonts w:ascii="Times New Roman" w:eastAsia="宋体" w:hAnsi="宋体"/>
          <w:color w:val="000000" w:themeColor="text1"/>
        </w:rPr>
        <w:t>,</w:t>
      </w:r>
      <w:r w:rsidRPr="00996A40">
        <w:rPr>
          <w:rFonts w:ascii="Times New Roman" w:eastAsia="楷体" w:hAnsi="楷体"/>
          <w:color w:val="000000" w:themeColor="text1"/>
        </w:rPr>
        <w:t>增加了脂肪与消化液的接触面积</w:t>
      </w:r>
      <w:r w:rsidRPr="00996A40">
        <w:rPr>
          <w:rFonts w:ascii="Times New Roman" w:eastAsia="宋体" w:hAnsi="宋体"/>
          <w:color w:val="000000" w:themeColor="text1"/>
        </w:rPr>
        <w:t>,</w:t>
      </w:r>
      <w:r w:rsidRPr="00996A40">
        <w:rPr>
          <w:rFonts w:ascii="Times New Roman" w:eastAsia="楷体" w:hAnsi="楷体"/>
          <w:color w:val="000000" w:themeColor="text1"/>
        </w:rPr>
        <w:t>有利于脂肪的消化。脂肪在这些消化液的作用下被彻底分解为能被细胞吸收的小分子有机物。</w:t>
      </w:r>
    </w:p>
    <w:p w:rsidR="00530DED" w:rsidRPr="00996A40" w:rsidRDefault="00530DED" w:rsidP="00530DED">
      <w:pPr>
        <w:tabs>
          <w:tab w:val="left" w:pos="1621"/>
          <w:tab w:val="left" w:pos="2914"/>
          <w:tab w:val="left" w:pos="3997"/>
          <w:tab w:val="left" w:pos="5074"/>
        </w:tabs>
        <w:spacing w:line="288" w:lineRule="auto"/>
        <w:rPr>
          <w:rFonts w:ascii="Times New Roman" w:eastAsia="宋体" w:hAnsi="宋体"/>
          <w:color w:val="000000" w:themeColor="text1"/>
        </w:rPr>
      </w:pPr>
      <w:r w:rsidRPr="00996A40">
        <w:rPr>
          <w:rFonts w:ascii="Times New Roman" w:eastAsia="宋体" w:hAnsi="Times New Roman"/>
          <w:b/>
          <w:color w:val="000000" w:themeColor="text1"/>
        </w:rPr>
        <w:t>7</w:t>
      </w:r>
      <w:r w:rsidRPr="00996A40">
        <w:rPr>
          <w:rFonts w:ascii="Times New Roman" w:eastAsia="宋体" w:hAnsi="Times New Roman"/>
          <w:color w:val="000000" w:themeColor="text1"/>
        </w:rPr>
        <w:t>.</w:t>
      </w:r>
      <w:r w:rsidRPr="00996A40">
        <w:rPr>
          <w:rFonts w:ascii="Times New Roman" w:eastAsia="宋体" w:hAnsi="宋体"/>
          <w:color w:val="000000" w:themeColor="text1"/>
        </w:rPr>
        <w:t>(1)</w:t>
      </w:r>
      <w:r w:rsidRPr="00996A40">
        <w:rPr>
          <w:rFonts w:ascii="Times New Roman" w:eastAsia="宋体" w:hAnsi="宋体"/>
          <w:color w:val="000000" w:themeColor="text1"/>
        </w:rPr>
        <w:t xml:space="preserve">唾液　</w:t>
      </w:r>
      <w:r w:rsidRPr="00996A40">
        <w:rPr>
          <w:rFonts w:ascii="Times New Roman" w:eastAsia="宋体" w:hAnsi="宋体"/>
          <w:color w:val="000000" w:themeColor="text1"/>
        </w:rPr>
        <w:t>(2)1</w:t>
      </w:r>
      <w:r w:rsidRPr="00996A40">
        <w:rPr>
          <w:rFonts w:ascii="Times New Roman" w:eastAsia="宋体" w:hAnsi="宋体"/>
          <w:color w:val="000000" w:themeColor="text1"/>
        </w:rPr>
        <w:t xml:space="preserve">　部分变蓝　</w:t>
      </w:r>
      <w:r w:rsidRPr="00996A40">
        <w:rPr>
          <w:rFonts w:ascii="Times New Roman" w:eastAsia="宋体" w:hAnsi="宋体"/>
          <w:color w:val="000000" w:themeColor="text1"/>
        </w:rPr>
        <w:t>(3)2</w:t>
      </w:r>
      <w:r w:rsidRPr="00996A40">
        <w:rPr>
          <w:rFonts w:ascii="Times New Roman" w:eastAsia="宋体" w:hAnsi="宋体"/>
          <w:color w:val="000000" w:themeColor="text1"/>
        </w:rPr>
        <w:t>毫升唾液　温度</w:t>
      </w:r>
    </w:p>
    <w:p w:rsidR="00530DED" w:rsidRPr="00996A40" w:rsidRDefault="00530DED" w:rsidP="00530DED">
      <w:pPr>
        <w:tabs>
          <w:tab w:val="left" w:pos="1621"/>
          <w:tab w:val="left" w:pos="2914"/>
          <w:tab w:val="left" w:pos="3997"/>
          <w:tab w:val="left" w:pos="5074"/>
        </w:tabs>
        <w:spacing w:line="288" w:lineRule="auto"/>
        <w:rPr>
          <w:rFonts w:ascii="Times New Roman" w:eastAsia="宋体" w:hAnsi="宋体"/>
          <w:color w:val="000000" w:themeColor="text1"/>
        </w:rPr>
      </w:pPr>
      <w:r w:rsidRPr="00996A40">
        <w:rPr>
          <w:rFonts w:ascii="Arial" w:eastAsia="黑体" w:hAnsi="黑体"/>
          <w:color w:val="000000" w:themeColor="text1"/>
        </w:rPr>
        <w:t>解析</w:t>
      </w:r>
      <w:r w:rsidRPr="00996A40">
        <w:rPr>
          <w:rFonts w:ascii="Arial" w:eastAsia="黑体" w:hAnsi="黑体"/>
          <w:color w:val="000000" w:themeColor="text1"/>
        </w:rPr>
        <w:t>:</w:t>
      </w:r>
      <w:r w:rsidRPr="00996A40">
        <w:rPr>
          <w:rFonts w:ascii="Times New Roman" w:eastAsia="宋体" w:hAnsi="宋体"/>
          <w:color w:val="000000" w:themeColor="text1"/>
        </w:rPr>
        <w:t>(1)</w:t>
      </w:r>
      <w:r w:rsidRPr="00996A40">
        <w:rPr>
          <w:rFonts w:ascii="Times New Roman" w:eastAsia="楷体" w:hAnsi="楷体"/>
          <w:color w:val="000000" w:themeColor="text1"/>
        </w:rPr>
        <w:t>对照实验中除变量外</w:t>
      </w:r>
      <w:r w:rsidRPr="00996A40">
        <w:rPr>
          <w:rFonts w:ascii="Times New Roman" w:eastAsia="宋体" w:hAnsi="宋体"/>
          <w:color w:val="000000" w:themeColor="text1"/>
        </w:rPr>
        <w:t>,</w:t>
      </w:r>
      <w:r w:rsidRPr="00996A40">
        <w:rPr>
          <w:rFonts w:ascii="Times New Roman" w:eastAsia="楷体" w:hAnsi="楷体"/>
          <w:color w:val="000000" w:themeColor="text1"/>
        </w:rPr>
        <w:t>其他条件都应该相同。</w:t>
      </w:r>
      <w:r w:rsidRPr="00996A40">
        <w:rPr>
          <w:rFonts w:ascii="Times New Roman" w:eastAsia="宋体" w:hAnsi="宋体"/>
          <w:color w:val="000000" w:themeColor="text1"/>
        </w:rPr>
        <w:t>1</w:t>
      </w:r>
      <w:r w:rsidRPr="00996A40">
        <w:rPr>
          <w:rFonts w:ascii="Times New Roman" w:eastAsia="楷体" w:hAnsi="楷体"/>
          <w:color w:val="000000" w:themeColor="text1"/>
        </w:rPr>
        <w:t>号试管与</w:t>
      </w:r>
      <w:r w:rsidRPr="00996A40">
        <w:rPr>
          <w:rFonts w:ascii="Times New Roman" w:eastAsia="宋体" w:hAnsi="宋体"/>
          <w:color w:val="000000" w:themeColor="text1"/>
        </w:rPr>
        <w:t>2</w:t>
      </w:r>
      <w:r w:rsidRPr="00996A40">
        <w:rPr>
          <w:rFonts w:ascii="Times New Roman" w:eastAsia="楷体" w:hAnsi="楷体"/>
          <w:color w:val="000000" w:themeColor="text1"/>
        </w:rPr>
        <w:t>号试管的馒头形态、温度和反应时间都相同</w:t>
      </w:r>
      <w:r w:rsidRPr="00996A40">
        <w:rPr>
          <w:rFonts w:ascii="Times New Roman" w:eastAsia="宋体" w:hAnsi="宋体"/>
          <w:color w:val="000000" w:themeColor="text1"/>
        </w:rPr>
        <w:t>,</w:t>
      </w:r>
      <w:r w:rsidRPr="00996A40">
        <w:rPr>
          <w:rFonts w:ascii="Times New Roman" w:eastAsia="楷体" w:hAnsi="楷体"/>
          <w:color w:val="000000" w:themeColor="text1"/>
        </w:rPr>
        <w:t>加入的物质不同。</w:t>
      </w:r>
      <w:r w:rsidRPr="00996A40">
        <w:rPr>
          <w:rFonts w:ascii="Times New Roman" w:eastAsia="宋体" w:hAnsi="宋体"/>
          <w:color w:val="000000" w:themeColor="text1"/>
        </w:rPr>
        <w:t>1</w:t>
      </w:r>
      <w:r w:rsidRPr="00996A40">
        <w:rPr>
          <w:rFonts w:ascii="Times New Roman" w:eastAsia="楷体" w:hAnsi="楷体"/>
          <w:color w:val="000000" w:themeColor="text1"/>
        </w:rPr>
        <w:t>号试管加入的是</w:t>
      </w:r>
      <w:r w:rsidRPr="00996A40">
        <w:rPr>
          <w:rFonts w:ascii="Times New Roman" w:eastAsia="宋体" w:hAnsi="宋体"/>
          <w:color w:val="000000" w:themeColor="text1"/>
        </w:rPr>
        <w:t>2</w:t>
      </w:r>
      <w:r w:rsidRPr="00996A40">
        <w:rPr>
          <w:rFonts w:ascii="Times New Roman" w:eastAsia="楷体" w:hAnsi="楷体"/>
          <w:color w:val="000000" w:themeColor="text1"/>
        </w:rPr>
        <w:t>毫升唾液和</w:t>
      </w:r>
      <w:r w:rsidRPr="00996A40">
        <w:rPr>
          <w:rFonts w:ascii="Times New Roman" w:eastAsia="宋体" w:hAnsi="宋体"/>
          <w:color w:val="000000" w:themeColor="text1"/>
        </w:rPr>
        <w:t>2</w:t>
      </w:r>
      <w:r w:rsidRPr="00996A40">
        <w:rPr>
          <w:rFonts w:ascii="Times New Roman" w:eastAsia="楷体" w:hAnsi="楷体"/>
          <w:color w:val="000000" w:themeColor="text1"/>
        </w:rPr>
        <w:t>滴碘液</w:t>
      </w:r>
      <w:r w:rsidRPr="00996A40">
        <w:rPr>
          <w:rFonts w:ascii="Times New Roman" w:eastAsia="宋体" w:hAnsi="宋体"/>
          <w:color w:val="000000" w:themeColor="text1"/>
        </w:rPr>
        <w:t>,2</w:t>
      </w:r>
      <w:r w:rsidRPr="00996A40">
        <w:rPr>
          <w:rFonts w:ascii="Times New Roman" w:eastAsia="楷体" w:hAnsi="楷体"/>
          <w:color w:val="000000" w:themeColor="text1"/>
        </w:rPr>
        <w:t>号试管加入的是</w:t>
      </w:r>
      <w:r w:rsidRPr="00996A40">
        <w:rPr>
          <w:rFonts w:ascii="Times New Roman" w:eastAsia="宋体" w:hAnsi="宋体"/>
          <w:color w:val="000000" w:themeColor="text1"/>
        </w:rPr>
        <w:t>2</w:t>
      </w:r>
      <w:r w:rsidRPr="00996A40">
        <w:rPr>
          <w:rFonts w:ascii="Times New Roman" w:eastAsia="楷体" w:hAnsi="楷体"/>
          <w:color w:val="000000" w:themeColor="text1"/>
        </w:rPr>
        <w:t>毫升清水和</w:t>
      </w:r>
      <w:r w:rsidRPr="00996A40">
        <w:rPr>
          <w:rFonts w:ascii="Times New Roman" w:eastAsia="宋体" w:hAnsi="宋体"/>
          <w:color w:val="000000" w:themeColor="text1"/>
        </w:rPr>
        <w:t>2</w:t>
      </w:r>
      <w:r w:rsidRPr="00996A40">
        <w:rPr>
          <w:rFonts w:ascii="Times New Roman" w:eastAsia="楷体" w:hAnsi="楷体"/>
          <w:color w:val="000000" w:themeColor="text1"/>
        </w:rPr>
        <w:t>滴碘液</w:t>
      </w:r>
      <w:r w:rsidRPr="00996A40">
        <w:rPr>
          <w:rFonts w:ascii="Times New Roman" w:eastAsia="宋体" w:hAnsi="宋体"/>
          <w:color w:val="000000" w:themeColor="text1"/>
        </w:rPr>
        <w:t>,</w:t>
      </w:r>
      <w:r w:rsidRPr="00996A40">
        <w:rPr>
          <w:rFonts w:ascii="Times New Roman" w:eastAsia="楷体" w:hAnsi="楷体"/>
          <w:color w:val="000000" w:themeColor="text1"/>
        </w:rPr>
        <w:t>两管对照</w:t>
      </w:r>
      <w:r w:rsidRPr="00996A40">
        <w:rPr>
          <w:rFonts w:ascii="Times New Roman" w:eastAsia="宋体" w:hAnsi="宋体"/>
          <w:color w:val="000000" w:themeColor="text1"/>
        </w:rPr>
        <w:t>,</w:t>
      </w:r>
      <w:r w:rsidRPr="00996A40">
        <w:rPr>
          <w:rFonts w:ascii="Times New Roman" w:eastAsia="楷体" w:hAnsi="楷体"/>
          <w:color w:val="000000" w:themeColor="text1"/>
        </w:rPr>
        <w:t>其变量是唾液</w:t>
      </w:r>
      <w:r w:rsidRPr="00996A40">
        <w:rPr>
          <w:rFonts w:ascii="Times New Roman" w:eastAsia="宋体" w:hAnsi="宋体"/>
          <w:color w:val="000000" w:themeColor="text1"/>
        </w:rPr>
        <w:t>(</w:t>
      </w:r>
      <w:r w:rsidRPr="00996A40">
        <w:rPr>
          <w:rFonts w:ascii="Times New Roman" w:eastAsia="楷体" w:hAnsi="楷体"/>
          <w:color w:val="000000" w:themeColor="text1"/>
        </w:rPr>
        <w:t>唾液淀粉酶</w:t>
      </w:r>
      <w:r w:rsidRPr="00996A40">
        <w:rPr>
          <w:rFonts w:ascii="Times New Roman" w:eastAsia="宋体" w:hAnsi="宋体"/>
          <w:color w:val="000000" w:themeColor="text1"/>
        </w:rPr>
        <w:t>)</w:t>
      </w:r>
      <w:r w:rsidRPr="00996A40">
        <w:rPr>
          <w:rFonts w:ascii="Times New Roman" w:eastAsia="楷体" w:hAnsi="楷体"/>
          <w:color w:val="000000" w:themeColor="text1"/>
        </w:rPr>
        <w:t>。</w:t>
      </w:r>
    </w:p>
    <w:p w:rsidR="00530DED" w:rsidRPr="00996A40" w:rsidRDefault="00530DED" w:rsidP="00530DED">
      <w:pPr>
        <w:tabs>
          <w:tab w:val="left" w:pos="1621"/>
          <w:tab w:val="left" w:pos="2914"/>
          <w:tab w:val="left" w:pos="3997"/>
          <w:tab w:val="left" w:pos="5074"/>
        </w:tabs>
        <w:spacing w:line="288" w:lineRule="auto"/>
        <w:rPr>
          <w:rFonts w:ascii="Times New Roman" w:eastAsia="宋体" w:hAnsi="宋体"/>
          <w:color w:val="000000" w:themeColor="text1"/>
        </w:rPr>
      </w:pPr>
      <w:r w:rsidRPr="00996A40">
        <w:rPr>
          <w:rFonts w:ascii="Times New Roman" w:eastAsia="宋体" w:hAnsi="宋体"/>
          <w:color w:val="000000" w:themeColor="text1"/>
        </w:rPr>
        <w:t>(2)1</w:t>
      </w:r>
      <w:r w:rsidRPr="00996A40">
        <w:rPr>
          <w:rFonts w:ascii="Times New Roman" w:eastAsia="楷体" w:hAnsi="楷体"/>
          <w:color w:val="000000" w:themeColor="text1"/>
        </w:rPr>
        <w:t>号试管与</w:t>
      </w:r>
      <w:r w:rsidRPr="00996A40">
        <w:rPr>
          <w:rFonts w:ascii="Times New Roman" w:eastAsia="宋体" w:hAnsi="宋体"/>
          <w:color w:val="000000" w:themeColor="text1"/>
        </w:rPr>
        <w:t>3</w:t>
      </w:r>
      <w:r w:rsidRPr="00996A40">
        <w:rPr>
          <w:rFonts w:ascii="Times New Roman" w:eastAsia="楷体" w:hAnsi="楷体"/>
          <w:color w:val="000000" w:themeColor="text1"/>
        </w:rPr>
        <w:t>号试管只有一个变量即牙的咀嚼</w:t>
      </w:r>
      <w:r w:rsidRPr="00996A40">
        <w:rPr>
          <w:rFonts w:ascii="Times New Roman" w:eastAsia="宋体" w:hAnsi="宋体"/>
          <w:color w:val="000000" w:themeColor="text1"/>
        </w:rPr>
        <w:t>(</w:t>
      </w:r>
      <w:r w:rsidRPr="00996A40">
        <w:rPr>
          <w:rFonts w:ascii="Times New Roman" w:eastAsia="楷体" w:hAnsi="楷体"/>
          <w:color w:val="000000" w:themeColor="text1"/>
        </w:rPr>
        <w:t>馒头形态</w:t>
      </w:r>
      <w:r w:rsidRPr="00996A40">
        <w:rPr>
          <w:rFonts w:ascii="Times New Roman" w:eastAsia="宋体" w:hAnsi="宋体"/>
          <w:color w:val="000000" w:themeColor="text1"/>
        </w:rPr>
        <w:t>),2</w:t>
      </w:r>
      <w:r w:rsidRPr="00996A40">
        <w:rPr>
          <w:rFonts w:ascii="Times New Roman" w:eastAsia="楷体" w:hAnsi="楷体"/>
          <w:color w:val="000000" w:themeColor="text1"/>
        </w:rPr>
        <w:t>号试管与</w:t>
      </w:r>
      <w:r w:rsidRPr="00996A40">
        <w:rPr>
          <w:rFonts w:ascii="Times New Roman" w:eastAsia="宋体" w:hAnsi="宋体"/>
          <w:color w:val="000000" w:themeColor="text1"/>
        </w:rPr>
        <w:t>3</w:t>
      </w:r>
      <w:r w:rsidRPr="00996A40">
        <w:rPr>
          <w:rFonts w:ascii="Times New Roman" w:eastAsia="楷体" w:hAnsi="楷体"/>
          <w:color w:val="000000" w:themeColor="text1"/>
        </w:rPr>
        <w:t>号试管有两个变量即唾液</w:t>
      </w:r>
      <w:r w:rsidRPr="00996A40">
        <w:rPr>
          <w:rFonts w:ascii="Times New Roman" w:eastAsia="宋体" w:hAnsi="宋体"/>
          <w:color w:val="000000" w:themeColor="text1"/>
        </w:rPr>
        <w:t>(</w:t>
      </w:r>
      <w:r w:rsidRPr="00996A40">
        <w:rPr>
          <w:rFonts w:ascii="Times New Roman" w:eastAsia="楷体" w:hAnsi="楷体"/>
          <w:color w:val="000000" w:themeColor="text1"/>
        </w:rPr>
        <w:t>加入的物质</w:t>
      </w:r>
      <w:r w:rsidRPr="00996A40">
        <w:rPr>
          <w:rFonts w:ascii="Times New Roman" w:eastAsia="宋体" w:hAnsi="宋体"/>
          <w:color w:val="000000" w:themeColor="text1"/>
        </w:rPr>
        <w:t>)</w:t>
      </w:r>
      <w:r w:rsidRPr="00996A40">
        <w:rPr>
          <w:rFonts w:ascii="Times New Roman" w:eastAsia="楷体" w:hAnsi="楷体"/>
          <w:color w:val="000000" w:themeColor="text1"/>
        </w:rPr>
        <w:t>、牙的咀嚼</w:t>
      </w:r>
      <w:r w:rsidRPr="00996A40">
        <w:rPr>
          <w:rFonts w:ascii="Times New Roman" w:eastAsia="宋体" w:hAnsi="宋体"/>
          <w:color w:val="000000" w:themeColor="text1"/>
        </w:rPr>
        <w:t>(</w:t>
      </w:r>
      <w:r w:rsidRPr="00996A40">
        <w:rPr>
          <w:rFonts w:ascii="Times New Roman" w:eastAsia="楷体" w:hAnsi="楷体"/>
          <w:color w:val="000000" w:themeColor="text1"/>
        </w:rPr>
        <w:t>馒头形态</w:t>
      </w:r>
      <w:r w:rsidRPr="00996A40">
        <w:rPr>
          <w:rFonts w:ascii="Times New Roman" w:eastAsia="宋体" w:hAnsi="宋体"/>
          <w:color w:val="000000" w:themeColor="text1"/>
        </w:rPr>
        <w:t>)</w:t>
      </w:r>
      <w:r w:rsidRPr="00996A40">
        <w:rPr>
          <w:rFonts w:ascii="Times New Roman" w:eastAsia="楷体" w:hAnsi="楷体"/>
          <w:color w:val="000000" w:themeColor="text1"/>
        </w:rPr>
        <w:t>。因此</w:t>
      </w:r>
      <w:r w:rsidRPr="00996A40">
        <w:rPr>
          <w:rFonts w:ascii="Times New Roman" w:eastAsia="宋体" w:hAnsi="宋体"/>
          <w:color w:val="000000" w:themeColor="text1"/>
        </w:rPr>
        <w:t>1</w:t>
      </w:r>
      <w:r w:rsidRPr="00996A40">
        <w:rPr>
          <w:rFonts w:ascii="Times New Roman" w:eastAsia="楷体" w:hAnsi="楷体"/>
          <w:color w:val="000000" w:themeColor="text1"/>
        </w:rPr>
        <w:t>号</w:t>
      </w:r>
      <w:r w:rsidRPr="00996A40">
        <w:rPr>
          <w:rFonts w:ascii="Times New Roman" w:eastAsia="宋体" w:hAnsi="宋体"/>
          <w:color w:val="000000" w:themeColor="text1"/>
        </w:rPr>
        <w:t>~3</w:t>
      </w:r>
      <w:r w:rsidRPr="00996A40">
        <w:rPr>
          <w:rFonts w:ascii="Times New Roman" w:eastAsia="楷体" w:hAnsi="楷体"/>
          <w:color w:val="000000" w:themeColor="text1"/>
        </w:rPr>
        <w:t>号试管</w:t>
      </w:r>
      <w:r w:rsidRPr="00996A40">
        <w:rPr>
          <w:rFonts w:ascii="Times New Roman" w:eastAsia="宋体" w:hAnsi="宋体"/>
          <w:color w:val="000000" w:themeColor="text1"/>
        </w:rPr>
        <w:t>,</w:t>
      </w:r>
      <w:r w:rsidRPr="00996A40">
        <w:rPr>
          <w:rFonts w:ascii="Times New Roman" w:eastAsia="楷体" w:hAnsi="楷体"/>
          <w:color w:val="000000" w:themeColor="text1"/>
        </w:rPr>
        <w:t>能与</w:t>
      </w:r>
      <w:r w:rsidRPr="00996A40">
        <w:rPr>
          <w:rFonts w:ascii="Times New Roman" w:eastAsia="宋体" w:hAnsi="宋体"/>
          <w:color w:val="000000" w:themeColor="text1"/>
        </w:rPr>
        <w:t>3</w:t>
      </w:r>
      <w:r w:rsidRPr="00996A40">
        <w:rPr>
          <w:rFonts w:ascii="Times New Roman" w:eastAsia="楷体" w:hAnsi="楷体"/>
          <w:color w:val="000000" w:themeColor="text1"/>
        </w:rPr>
        <w:t>号试管形成对照的是</w:t>
      </w:r>
      <w:r w:rsidRPr="00996A40">
        <w:rPr>
          <w:rFonts w:ascii="Times New Roman" w:eastAsia="宋体" w:hAnsi="宋体"/>
          <w:color w:val="000000" w:themeColor="text1"/>
        </w:rPr>
        <w:t>1</w:t>
      </w:r>
      <w:r w:rsidRPr="00996A40">
        <w:rPr>
          <w:rFonts w:ascii="Times New Roman" w:eastAsia="楷体" w:hAnsi="楷体"/>
          <w:color w:val="000000" w:themeColor="text1"/>
        </w:rPr>
        <w:t>号试管。</w:t>
      </w:r>
      <w:r w:rsidRPr="00996A40">
        <w:rPr>
          <w:rFonts w:ascii="Times New Roman" w:eastAsia="宋体" w:hAnsi="宋体"/>
          <w:color w:val="000000" w:themeColor="text1"/>
        </w:rPr>
        <w:t>3</w:t>
      </w:r>
      <w:r w:rsidRPr="00996A40">
        <w:rPr>
          <w:rFonts w:ascii="Times New Roman" w:eastAsia="楷体" w:hAnsi="楷体"/>
          <w:color w:val="000000" w:themeColor="text1"/>
        </w:rPr>
        <w:t>号试管中唾液与馒头小块接触面积小</w:t>
      </w:r>
      <w:r w:rsidRPr="00996A40">
        <w:rPr>
          <w:rFonts w:ascii="Times New Roman" w:eastAsia="宋体" w:hAnsi="宋体"/>
          <w:color w:val="000000" w:themeColor="text1"/>
        </w:rPr>
        <w:t>,</w:t>
      </w:r>
      <w:r w:rsidRPr="00996A40">
        <w:rPr>
          <w:rFonts w:ascii="Times New Roman" w:eastAsia="楷体" w:hAnsi="楷体"/>
          <w:color w:val="000000" w:themeColor="text1"/>
        </w:rPr>
        <w:t>反应不充分</w:t>
      </w:r>
      <w:r w:rsidRPr="00996A40">
        <w:rPr>
          <w:rFonts w:ascii="Times New Roman" w:eastAsia="宋体" w:hAnsi="宋体"/>
          <w:color w:val="000000" w:themeColor="text1"/>
        </w:rPr>
        <w:t>,</w:t>
      </w:r>
      <w:r w:rsidRPr="00996A40">
        <w:rPr>
          <w:rFonts w:ascii="Times New Roman" w:eastAsia="楷体" w:hAnsi="楷体"/>
          <w:color w:val="000000" w:themeColor="text1"/>
        </w:rPr>
        <w:t>因此</w:t>
      </w:r>
      <w:r w:rsidRPr="00996A40">
        <w:rPr>
          <w:rFonts w:ascii="Times New Roman" w:eastAsia="宋体" w:hAnsi="宋体"/>
          <w:color w:val="000000" w:themeColor="text1"/>
        </w:rPr>
        <w:t>3</w:t>
      </w:r>
      <w:r w:rsidRPr="00996A40">
        <w:rPr>
          <w:rFonts w:ascii="Times New Roman" w:eastAsia="楷体" w:hAnsi="楷体"/>
          <w:color w:val="000000" w:themeColor="text1"/>
        </w:rPr>
        <w:t>号试管的实验现象是部分变蓝。</w:t>
      </w:r>
    </w:p>
    <w:p w:rsidR="00530DED" w:rsidRPr="00996A40" w:rsidRDefault="00530DED" w:rsidP="00530DED">
      <w:pPr>
        <w:tabs>
          <w:tab w:val="left" w:pos="1621"/>
          <w:tab w:val="left" w:pos="2914"/>
          <w:tab w:val="left" w:pos="3997"/>
          <w:tab w:val="left" w:pos="5074"/>
        </w:tabs>
        <w:spacing w:line="288" w:lineRule="auto"/>
        <w:rPr>
          <w:rFonts w:ascii="Times New Roman" w:eastAsia="宋体" w:hAnsi="宋体"/>
          <w:color w:val="000000" w:themeColor="text1"/>
        </w:rPr>
      </w:pPr>
      <w:r w:rsidRPr="00996A40">
        <w:rPr>
          <w:rFonts w:ascii="Times New Roman" w:eastAsia="宋体" w:hAnsi="宋体"/>
          <w:color w:val="000000" w:themeColor="text1"/>
        </w:rPr>
        <w:t>(3)4</w:t>
      </w:r>
      <w:r w:rsidRPr="00996A40">
        <w:rPr>
          <w:rFonts w:ascii="Times New Roman" w:eastAsia="楷体" w:hAnsi="楷体"/>
          <w:color w:val="000000" w:themeColor="text1"/>
        </w:rPr>
        <w:t>号试管的温度是</w:t>
      </w:r>
      <w:r w:rsidRPr="00996A40">
        <w:rPr>
          <w:rFonts w:ascii="Times New Roman" w:eastAsia="宋体" w:hAnsi="宋体"/>
          <w:color w:val="000000" w:themeColor="text1"/>
        </w:rPr>
        <w:t>0</w:t>
      </w:r>
      <w:r w:rsidRPr="00996A40">
        <w:rPr>
          <w:rFonts w:ascii="Times New Roman" w:eastAsia="楷体" w:hAnsi="楷体"/>
          <w:color w:val="000000" w:themeColor="text1"/>
        </w:rPr>
        <w:t xml:space="preserve"> </w:t>
      </w:r>
      <w:r w:rsidRPr="00996A40">
        <w:rPr>
          <w:rFonts w:ascii="宋体" w:eastAsia="宋体" w:hAnsi="宋体" w:cs="宋体" w:hint="eastAsia"/>
          <w:color w:val="000000" w:themeColor="text1"/>
        </w:rPr>
        <w:t>℃</w:t>
      </w:r>
      <w:r w:rsidRPr="00996A40">
        <w:rPr>
          <w:rFonts w:ascii="Times New Roman" w:eastAsia="宋体" w:hAnsi="宋体"/>
          <w:color w:val="000000" w:themeColor="text1"/>
        </w:rPr>
        <w:t>,1</w:t>
      </w:r>
      <w:r w:rsidRPr="00996A40">
        <w:rPr>
          <w:rFonts w:ascii="Times New Roman" w:eastAsia="楷体" w:hAnsi="楷体"/>
          <w:color w:val="000000" w:themeColor="text1"/>
        </w:rPr>
        <w:t>号试管是</w:t>
      </w:r>
      <w:r w:rsidRPr="00996A40">
        <w:rPr>
          <w:rFonts w:ascii="Times New Roman" w:eastAsia="宋体" w:hAnsi="宋体"/>
          <w:color w:val="000000" w:themeColor="text1"/>
        </w:rPr>
        <w:t>37</w:t>
      </w:r>
      <w:r w:rsidRPr="00996A40">
        <w:rPr>
          <w:rFonts w:ascii="Times New Roman" w:eastAsia="楷体" w:hAnsi="楷体"/>
          <w:color w:val="000000" w:themeColor="text1"/>
        </w:rPr>
        <w:t xml:space="preserve"> </w:t>
      </w:r>
      <w:r w:rsidRPr="00996A40">
        <w:rPr>
          <w:rFonts w:ascii="宋体" w:eastAsia="宋体" w:hAnsi="宋体" w:cs="宋体" w:hint="eastAsia"/>
          <w:color w:val="000000" w:themeColor="text1"/>
        </w:rPr>
        <w:t>℃</w:t>
      </w:r>
      <w:r w:rsidRPr="00996A40">
        <w:rPr>
          <w:rFonts w:ascii="Times New Roman" w:eastAsia="宋体" w:hAnsi="宋体"/>
          <w:color w:val="000000" w:themeColor="text1"/>
        </w:rPr>
        <w:t>,</w:t>
      </w:r>
      <w:r w:rsidRPr="00996A40">
        <w:rPr>
          <w:rFonts w:ascii="Times New Roman" w:eastAsia="楷体" w:hAnsi="楷体"/>
          <w:color w:val="000000" w:themeColor="text1"/>
        </w:rPr>
        <w:t>以</w:t>
      </w:r>
      <w:r w:rsidRPr="00996A40">
        <w:rPr>
          <w:rFonts w:ascii="Times New Roman" w:eastAsia="宋体" w:hAnsi="宋体"/>
          <w:color w:val="000000" w:themeColor="text1"/>
        </w:rPr>
        <w:t>1</w:t>
      </w:r>
      <w:r w:rsidRPr="00996A40">
        <w:rPr>
          <w:rFonts w:ascii="Times New Roman" w:eastAsia="楷体" w:hAnsi="楷体"/>
          <w:color w:val="000000" w:themeColor="text1"/>
        </w:rPr>
        <w:t>号试管作为对照组</w:t>
      </w:r>
      <w:r w:rsidRPr="00996A40">
        <w:rPr>
          <w:rFonts w:ascii="Times New Roman" w:eastAsia="宋体" w:hAnsi="宋体"/>
          <w:color w:val="000000" w:themeColor="text1"/>
        </w:rPr>
        <w:t>,</w:t>
      </w:r>
      <w:r w:rsidRPr="00996A40">
        <w:rPr>
          <w:rFonts w:ascii="Times New Roman" w:eastAsia="楷体" w:hAnsi="楷体"/>
          <w:color w:val="000000" w:themeColor="text1"/>
        </w:rPr>
        <w:t>则除温度不同外</w:t>
      </w:r>
      <w:r w:rsidRPr="00996A40">
        <w:rPr>
          <w:rFonts w:ascii="Times New Roman" w:eastAsia="宋体" w:hAnsi="宋体"/>
          <w:color w:val="000000" w:themeColor="text1"/>
        </w:rPr>
        <w:t>,</w:t>
      </w:r>
      <w:r w:rsidRPr="00996A40">
        <w:rPr>
          <w:rFonts w:ascii="Times New Roman" w:eastAsia="楷体" w:hAnsi="楷体"/>
          <w:color w:val="000000" w:themeColor="text1"/>
        </w:rPr>
        <w:t>其他条件都应相同。因此</w:t>
      </w:r>
      <w:r w:rsidRPr="00996A40">
        <w:rPr>
          <w:rFonts w:ascii="Times New Roman" w:eastAsia="宋体" w:hAnsi="宋体"/>
          <w:color w:val="000000" w:themeColor="text1"/>
        </w:rPr>
        <w:t>,</w:t>
      </w:r>
      <w:r w:rsidRPr="00996A40">
        <w:rPr>
          <w:rFonts w:ascii="Times New Roman" w:eastAsia="楷体" w:hAnsi="楷体"/>
          <w:color w:val="000000" w:themeColor="text1"/>
        </w:rPr>
        <w:t>加入</w:t>
      </w:r>
      <w:r w:rsidRPr="00996A40">
        <w:rPr>
          <w:rFonts w:ascii="Times New Roman" w:eastAsia="宋体" w:hAnsi="宋体"/>
          <w:color w:val="000000" w:themeColor="text1"/>
        </w:rPr>
        <w:t>4</w:t>
      </w:r>
      <w:r w:rsidRPr="00996A40">
        <w:rPr>
          <w:rFonts w:ascii="Times New Roman" w:eastAsia="楷体" w:hAnsi="楷体"/>
          <w:color w:val="000000" w:themeColor="text1"/>
        </w:rPr>
        <w:t>号试管的物质还应该有</w:t>
      </w:r>
      <w:r w:rsidRPr="00996A40">
        <w:rPr>
          <w:rFonts w:ascii="Times New Roman" w:eastAsia="宋体" w:hAnsi="宋体"/>
          <w:color w:val="000000" w:themeColor="text1"/>
        </w:rPr>
        <w:t>2</w:t>
      </w:r>
      <w:r w:rsidRPr="00996A40">
        <w:rPr>
          <w:rFonts w:ascii="Times New Roman" w:eastAsia="楷体" w:hAnsi="楷体"/>
          <w:color w:val="000000" w:themeColor="text1"/>
        </w:rPr>
        <w:t>毫升唾液</w:t>
      </w:r>
      <w:r w:rsidRPr="00996A40">
        <w:rPr>
          <w:rFonts w:ascii="Times New Roman" w:eastAsia="宋体" w:hAnsi="宋体"/>
          <w:color w:val="000000" w:themeColor="text1"/>
        </w:rPr>
        <w:t>,</w:t>
      </w:r>
      <w:r w:rsidRPr="00996A40">
        <w:rPr>
          <w:rFonts w:ascii="Times New Roman" w:eastAsia="楷体" w:hAnsi="楷体"/>
          <w:color w:val="000000" w:themeColor="text1"/>
        </w:rPr>
        <w:t>该对照实验的变量是温度。</w:t>
      </w:r>
    </w:p>
    <w:p w:rsidR="00530DED" w:rsidRPr="00996A40" w:rsidRDefault="00530DED" w:rsidP="00530DED">
      <w:pPr>
        <w:tabs>
          <w:tab w:val="left" w:pos="1621"/>
          <w:tab w:val="left" w:pos="2914"/>
          <w:tab w:val="left" w:pos="3997"/>
          <w:tab w:val="left" w:pos="5074"/>
        </w:tabs>
        <w:spacing w:line="288" w:lineRule="auto"/>
        <w:rPr>
          <w:rFonts w:ascii="Times New Roman" w:eastAsia="宋体" w:hAnsi="宋体"/>
          <w:color w:val="000000" w:themeColor="text1"/>
        </w:rPr>
      </w:pPr>
      <w:r w:rsidRPr="00996A40">
        <w:rPr>
          <w:rFonts w:ascii="Times New Roman" w:eastAsia="宋体" w:hAnsi="Times New Roman"/>
          <w:b/>
          <w:color w:val="000000" w:themeColor="text1"/>
        </w:rPr>
        <w:t>8</w:t>
      </w:r>
      <w:r w:rsidRPr="00996A40">
        <w:rPr>
          <w:rFonts w:ascii="Times New Roman" w:eastAsia="宋体" w:hAnsi="Times New Roman"/>
          <w:color w:val="000000" w:themeColor="text1"/>
        </w:rPr>
        <w:t>.</w:t>
      </w:r>
      <w:r w:rsidRPr="00996A40">
        <w:rPr>
          <w:rFonts w:ascii="Times New Roman" w:eastAsia="宋体" w:hAnsi="宋体"/>
          <w:color w:val="000000" w:themeColor="text1"/>
        </w:rPr>
        <w:t>C</w:t>
      </w:r>
      <w:r w:rsidRPr="00996A40">
        <w:rPr>
          <w:rFonts w:ascii="Times New Roman" w:eastAsia="宋体" w:hAnsi="宋体"/>
          <w:color w:val="000000" w:themeColor="text1"/>
        </w:rPr>
        <w:t xml:space="preserve">　</w:t>
      </w:r>
      <w:r w:rsidRPr="00996A40">
        <w:rPr>
          <w:rFonts w:ascii="Times New Roman" w:eastAsia="宋体" w:hAnsi="Times New Roman"/>
          <w:b/>
          <w:color w:val="000000" w:themeColor="text1"/>
        </w:rPr>
        <w:t>9</w:t>
      </w:r>
      <w:r w:rsidRPr="00996A40">
        <w:rPr>
          <w:rFonts w:ascii="Times New Roman" w:eastAsia="宋体" w:hAnsi="Times New Roman"/>
          <w:color w:val="000000" w:themeColor="text1"/>
        </w:rPr>
        <w:t>.</w:t>
      </w:r>
      <w:r w:rsidRPr="00996A40">
        <w:rPr>
          <w:rFonts w:ascii="Times New Roman" w:eastAsia="宋体" w:hAnsi="宋体"/>
          <w:color w:val="000000" w:themeColor="text1"/>
        </w:rPr>
        <w:t>B</w:t>
      </w:r>
    </w:p>
    <w:p w:rsidR="00530DED" w:rsidRPr="00996A40" w:rsidRDefault="00530DED" w:rsidP="00530DED">
      <w:pPr>
        <w:tabs>
          <w:tab w:val="left" w:pos="1621"/>
          <w:tab w:val="left" w:pos="2914"/>
          <w:tab w:val="left" w:pos="3997"/>
          <w:tab w:val="left" w:pos="5074"/>
        </w:tabs>
        <w:spacing w:line="288" w:lineRule="auto"/>
        <w:rPr>
          <w:rFonts w:ascii="Times New Roman" w:eastAsia="宋体" w:hAnsi="宋体"/>
          <w:color w:val="000000" w:themeColor="text1"/>
        </w:rPr>
      </w:pPr>
      <w:r w:rsidRPr="00996A40">
        <w:rPr>
          <w:rFonts w:ascii="Times New Roman" w:eastAsia="宋体" w:hAnsi="Times New Roman"/>
          <w:b/>
          <w:color w:val="000000" w:themeColor="text1"/>
        </w:rPr>
        <w:t>10</w:t>
      </w:r>
      <w:r w:rsidRPr="00996A40">
        <w:rPr>
          <w:rFonts w:ascii="Times New Roman" w:eastAsia="宋体" w:hAnsi="Times New Roman"/>
          <w:color w:val="000000" w:themeColor="text1"/>
        </w:rPr>
        <w:t>.</w:t>
      </w:r>
      <w:r w:rsidRPr="00996A40">
        <w:rPr>
          <w:rFonts w:ascii="Times New Roman" w:eastAsia="宋体" w:hAnsi="宋体"/>
          <w:color w:val="000000" w:themeColor="text1"/>
        </w:rPr>
        <w:t>B</w:t>
      </w:r>
      <w:r w:rsidRPr="00996A40">
        <w:rPr>
          <w:rFonts w:ascii="Times New Roman" w:eastAsia="宋体" w:hAnsi="宋体"/>
          <w:color w:val="000000" w:themeColor="text1"/>
        </w:rPr>
        <w:t xml:space="preserve">　</w:t>
      </w:r>
      <w:r w:rsidRPr="00996A40">
        <w:rPr>
          <w:rFonts w:ascii="Arial" w:eastAsia="黑体" w:hAnsi="黑体"/>
          <w:color w:val="000000" w:themeColor="text1"/>
        </w:rPr>
        <w:t>解析</w:t>
      </w:r>
      <w:r w:rsidRPr="00996A40">
        <w:rPr>
          <w:rFonts w:ascii="Arial" w:eastAsia="黑体" w:hAnsi="黑体"/>
          <w:color w:val="000000" w:themeColor="text1"/>
        </w:rPr>
        <w:t>:</w:t>
      </w:r>
      <w:r w:rsidRPr="00996A40">
        <w:rPr>
          <w:rFonts w:ascii="Times New Roman" w:eastAsia="楷体" w:hAnsi="楷体"/>
          <w:color w:val="000000" w:themeColor="text1"/>
        </w:rPr>
        <w:t>淀粉的初步消化是在口腔中开始的</w:t>
      </w:r>
      <w:r w:rsidRPr="00996A40">
        <w:rPr>
          <w:rFonts w:ascii="Times New Roman" w:eastAsia="宋体" w:hAnsi="宋体"/>
          <w:color w:val="000000" w:themeColor="text1"/>
        </w:rPr>
        <w:t>,</w:t>
      </w:r>
      <w:r w:rsidRPr="00996A40">
        <w:rPr>
          <w:rFonts w:ascii="Times New Roman" w:eastAsia="楷体" w:hAnsi="楷体"/>
          <w:color w:val="000000" w:themeColor="text1"/>
        </w:rPr>
        <w:t>在唾液淀粉酶的作用下</w:t>
      </w:r>
      <w:r w:rsidRPr="00996A40">
        <w:rPr>
          <w:rFonts w:ascii="Times New Roman" w:eastAsia="宋体" w:hAnsi="宋体"/>
          <w:color w:val="000000" w:themeColor="text1"/>
        </w:rPr>
        <w:t>,</w:t>
      </w:r>
      <w:r w:rsidRPr="00996A40">
        <w:rPr>
          <w:rFonts w:ascii="Times New Roman" w:eastAsia="楷体" w:hAnsi="楷体"/>
          <w:color w:val="000000" w:themeColor="text1"/>
        </w:rPr>
        <w:t>淀粉初步分解为麦芽糖</w:t>
      </w:r>
      <w:r w:rsidRPr="00996A40">
        <w:rPr>
          <w:rFonts w:ascii="Times New Roman" w:eastAsia="宋体" w:hAnsi="宋体"/>
          <w:color w:val="000000" w:themeColor="text1"/>
        </w:rPr>
        <w:t>,A</w:t>
      </w:r>
      <w:r w:rsidRPr="00996A40">
        <w:rPr>
          <w:rFonts w:ascii="Times New Roman" w:eastAsia="楷体" w:hAnsi="楷体"/>
          <w:color w:val="000000" w:themeColor="text1"/>
        </w:rPr>
        <w:t>项正确。饺子馅中的青菜所含有的维生素不需要消化就能被吸收</w:t>
      </w:r>
      <w:r w:rsidRPr="00996A40">
        <w:rPr>
          <w:rFonts w:ascii="Times New Roman" w:eastAsia="宋体" w:hAnsi="宋体"/>
          <w:color w:val="000000" w:themeColor="text1"/>
        </w:rPr>
        <w:t>,B</w:t>
      </w:r>
      <w:r w:rsidRPr="00996A40">
        <w:rPr>
          <w:rFonts w:ascii="Times New Roman" w:eastAsia="楷体" w:hAnsi="楷体"/>
          <w:color w:val="000000" w:themeColor="text1"/>
        </w:rPr>
        <w:t>项错误。饺子馅中的油脂属于脂肪</w:t>
      </w:r>
      <w:r w:rsidRPr="00996A40">
        <w:rPr>
          <w:rFonts w:ascii="Times New Roman" w:eastAsia="宋体" w:hAnsi="宋体"/>
          <w:color w:val="000000" w:themeColor="text1"/>
        </w:rPr>
        <w:t>,</w:t>
      </w:r>
      <w:r w:rsidRPr="00996A40">
        <w:rPr>
          <w:rFonts w:ascii="Times New Roman" w:eastAsia="楷体" w:hAnsi="楷体"/>
          <w:color w:val="000000" w:themeColor="text1"/>
        </w:rPr>
        <w:t>脂肪在胆汁的作用下</w:t>
      </w:r>
      <w:r w:rsidRPr="00996A40">
        <w:rPr>
          <w:rFonts w:ascii="Times New Roman" w:eastAsia="宋体" w:hAnsi="宋体"/>
          <w:color w:val="000000" w:themeColor="text1"/>
        </w:rPr>
        <w:t>,</w:t>
      </w:r>
      <w:r w:rsidRPr="00996A40">
        <w:rPr>
          <w:rFonts w:ascii="Times New Roman" w:eastAsia="楷体" w:hAnsi="楷体"/>
          <w:color w:val="000000" w:themeColor="text1"/>
        </w:rPr>
        <w:t>在小肠中进行初步消化</w:t>
      </w:r>
      <w:r w:rsidRPr="00996A40">
        <w:rPr>
          <w:rFonts w:ascii="Times New Roman" w:eastAsia="宋体" w:hAnsi="宋体"/>
          <w:color w:val="000000" w:themeColor="text1"/>
        </w:rPr>
        <w:t>,</w:t>
      </w:r>
      <w:r w:rsidRPr="00996A40">
        <w:rPr>
          <w:rFonts w:ascii="Times New Roman" w:eastAsia="楷体" w:hAnsi="楷体"/>
          <w:color w:val="000000" w:themeColor="text1"/>
        </w:rPr>
        <w:t>最终在肠液、胰液的作用下分解为能被细胞吸收的小分子有机物</w:t>
      </w:r>
      <w:r w:rsidRPr="00996A40">
        <w:rPr>
          <w:rFonts w:ascii="Times New Roman" w:eastAsia="宋体" w:hAnsi="宋体"/>
          <w:color w:val="000000" w:themeColor="text1"/>
        </w:rPr>
        <w:t>,C</w:t>
      </w:r>
      <w:r w:rsidRPr="00996A40">
        <w:rPr>
          <w:rFonts w:ascii="Times New Roman" w:eastAsia="楷体" w:hAnsi="楷体"/>
          <w:color w:val="000000" w:themeColor="text1"/>
        </w:rPr>
        <w:t>项正确。小肠是人体吸收营养物质的主要器官</w:t>
      </w:r>
      <w:r w:rsidRPr="00996A40">
        <w:rPr>
          <w:rFonts w:ascii="Times New Roman" w:eastAsia="宋体" w:hAnsi="宋体"/>
          <w:color w:val="000000" w:themeColor="text1"/>
        </w:rPr>
        <w:t>,</w:t>
      </w:r>
      <w:r w:rsidRPr="00996A40">
        <w:rPr>
          <w:rFonts w:ascii="Times New Roman" w:eastAsia="楷体" w:hAnsi="楷体"/>
          <w:color w:val="000000" w:themeColor="text1"/>
        </w:rPr>
        <w:t>各种营养物质主要在小肠被吸收进入血液</w:t>
      </w:r>
      <w:r w:rsidRPr="00996A40">
        <w:rPr>
          <w:rFonts w:ascii="Times New Roman" w:eastAsia="宋体" w:hAnsi="宋体"/>
          <w:color w:val="000000" w:themeColor="text1"/>
        </w:rPr>
        <w:t>,D</w:t>
      </w:r>
      <w:r w:rsidRPr="00996A40">
        <w:rPr>
          <w:rFonts w:ascii="Times New Roman" w:eastAsia="楷体" w:hAnsi="楷体"/>
          <w:color w:val="000000" w:themeColor="text1"/>
        </w:rPr>
        <w:t>项正确。</w:t>
      </w:r>
    </w:p>
    <w:p w:rsidR="00530DED" w:rsidRPr="00996A40" w:rsidRDefault="00530DED" w:rsidP="00530DED">
      <w:pPr>
        <w:tabs>
          <w:tab w:val="left" w:pos="1621"/>
          <w:tab w:val="left" w:pos="2914"/>
          <w:tab w:val="left" w:pos="3997"/>
          <w:tab w:val="left" w:pos="5074"/>
        </w:tabs>
        <w:spacing w:line="288" w:lineRule="auto"/>
        <w:rPr>
          <w:rFonts w:ascii="Times New Roman" w:eastAsia="宋体" w:hAnsi="宋体"/>
          <w:color w:val="000000" w:themeColor="text1"/>
        </w:rPr>
      </w:pPr>
      <w:r w:rsidRPr="00996A40">
        <w:rPr>
          <w:rFonts w:ascii="Times New Roman" w:eastAsia="宋体" w:hAnsi="Times New Roman"/>
          <w:b/>
          <w:color w:val="000000" w:themeColor="text1"/>
        </w:rPr>
        <w:t>11</w:t>
      </w:r>
      <w:r w:rsidRPr="00996A40">
        <w:rPr>
          <w:rFonts w:ascii="Times New Roman" w:eastAsia="宋体" w:hAnsi="Times New Roman"/>
          <w:color w:val="000000" w:themeColor="text1"/>
        </w:rPr>
        <w:t>.</w:t>
      </w:r>
      <w:r w:rsidRPr="00996A40">
        <w:rPr>
          <w:rFonts w:ascii="Times New Roman" w:eastAsia="宋体" w:hAnsi="宋体"/>
          <w:color w:val="000000" w:themeColor="text1"/>
        </w:rPr>
        <w:t>C</w:t>
      </w:r>
      <w:r w:rsidRPr="00996A40">
        <w:rPr>
          <w:rFonts w:ascii="Times New Roman" w:eastAsia="宋体" w:hAnsi="宋体"/>
          <w:color w:val="000000" w:themeColor="text1"/>
        </w:rPr>
        <w:t xml:space="preserve">　</w:t>
      </w:r>
      <w:r w:rsidRPr="00996A40">
        <w:rPr>
          <w:rFonts w:ascii="Arial" w:eastAsia="黑体" w:hAnsi="黑体"/>
          <w:color w:val="000000" w:themeColor="text1"/>
        </w:rPr>
        <w:t>解析</w:t>
      </w:r>
      <w:r w:rsidRPr="00996A40">
        <w:rPr>
          <w:rFonts w:ascii="Arial" w:eastAsia="黑体" w:hAnsi="黑体"/>
          <w:color w:val="000000" w:themeColor="text1"/>
        </w:rPr>
        <w:t>:</w:t>
      </w:r>
      <w:r w:rsidRPr="00996A40">
        <w:rPr>
          <w:rFonts w:ascii="Times New Roman" w:eastAsia="楷体" w:hAnsi="楷体"/>
          <w:color w:val="000000" w:themeColor="text1"/>
        </w:rPr>
        <w:t>胆汁是由肝分泌的。小肠绒毛壁由一层上皮细胞构成。蛋白质是大分子物质</w:t>
      </w:r>
      <w:r w:rsidRPr="00996A40">
        <w:rPr>
          <w:rFonts w:ascii="Times New Roman" w:eastAsia="宋体" w:hAnsi="宋体"/>
          <w:color w:val="000000" w:themeColor="text1"/>
        </w:rPr>
        <w:t>,</w:t>
      </w:r>
      <w:r w:rsidRPr="00996A40">
        <w:rPr>
          <w:rFonts w:ascii="Times New Roman" w:eastAsia="楷体" w:hAnsi="楷体"/>
          <w:color w:val="000000" w:themeColor="text1"/>
        </w:rPr>
        <w:t>需要消化分解为氨基酸才能被小肠吸收。</w:t>
      </w:r>
    </w:p>
    <w:p w:rsidR="00530DED" w:rsidRPr="00996A40" w:rsidRDefault="00530DED" w:rsidP="00530DED">
      <w:pPr>
        <w:tabs>
          <w:tab w:val="left" w:pos="1621"/>
          <w:tab w:val="left" w:pos="2914"/>
          <w:tab w:val="left" w:pos="3997"/>
          <w:tab w:val="left" w:pos="5074"/>
        </w:tabs>
        <w:spacing w:line="288" w:lineRule="auto"/>
        <w:rPr>
          <w:rFonts w:ascii="Times New Roman" w:eastAsia="宋体" w:hAnsi="宋体"/>
          <w:color w:val="000000" w:themeColor="text1"/>
        </w:rPr>
      </w:pPr>
      <w:r w:rsidRPr="00996A40">
        <w:rPr>
          <w:rFonts w:ascii="Times New Roman" w:eastAsia="宋体" w:hAnsi="Times New Roman"/>
          <w:b/>
          <w:color w:val="000000" w:themeColor="text1"/>
        </w:rPr>
        <w:t>12</w:t>
      </w:r>
      <w:r w:rsidRPr="00996A40">
        <w:rPr>
          <w:rFonts w:ascii="Times New Roman" w:eastAsia="宋体" w:hAnsi="Times New Roman"/>
          <w:color w:val="000000" w:themeColor="text1"/>
        </w:rPr>
        <w:t>.</w:t>
      </w:r>
      <w:r w:rsidRPr="00996A40">
        <w:rPr>
          <w:rFonts w:ascii="Times New Roman" w:eastAsia="宋体" w:hAnsi="宋体"/>
          <w:color w:val="000000" w:themeColor="text1"/>
        </w:rPr>
        <w:t>(1)</w:t>
      </w:r>
      <w:r w:rsidRPr="00996A40">
        <w:rPr>
          <w:rFonts w:ascii="宋体" w:eastAsia="宋体" w:hAnsi="宋体" w:cs="宋体" w:hint="eastAsia"/>
          <w:color w:val="000000" w:themeColor="text1"/>
        </w:rPr>
        <w:t>①</w:t>
      </w:r>
      <w:r w:rsidRPr="00996A40">
        <w:rPr>
          <w:rFonts w:ascii="Times New Roman" w:eastAsia="宋体" w:hAnsi="宋体"/>
          <w:color w:val="000000" w:themeColor="text1"/>
        </w:rPr>
        <w:t xml:space="preserve">　口腔　麦芽糖　</w:t>
      </w:r>
    </w:p>
    <w:p w:rsidR="00530DED" w:rsidRPr="00996A40" w:rsidRDefault="00530DED" w:rsidP="00530DED">
      <w:pPr>
        <w:tabs>
          <w:tab w:val="left" w:pos="1621"/>
          <w:tab w:val="left" w:pos="2914"/>
          <w:tab w:val="left" w:pos="3997"/>
          <w:tab w:val="left" w:pos="5074"/>
        </w:tabs>
        <w:spacing w:line="288" w:lineRule="auto"/>
        <w:rPr>
          <w:rFonts w:ascii="Times New Roman" w:eastAsia="宋体" w:hAnsi="宋体"/>
          <w:color w:val="000000" w:themeColor="text1"/>
        </w:rPr>
      </w:pPr>
      <w:r w:rsidRPr="00996A40">
        <w:rPr>
          <w:rFonts w:ascii="Times New Roman" w:eastAsia="宋体" w:hAnsi="宋体"/>
          <w:color w:val="000000" w:themeColor="text1"/>
        </w:rPr>
        <w:t>(2)</w:t>
      </w:r>
      <w:r w:rsidRPr="00996A40">
        <w:rPr>
          <w:rFonts w:ascii="Times New Roman" w:eastAsia="宋体" w:hAnsi="宋体"/>
          <w:color w:val="000000" w:themeColor="text1"/>
        </w:rPr>
        <w:t xml:space="preserve">氨基酸　</w:t>
      </w:r>
      <w:r w:rsidRPr="00996A40">
        <w:rPr>
          <w:rFonts w:ascii="宋体" w:eastAsia="宋体" w:hAnsi="宋体" w:cs="宋体" w:hint="eastAsia"/>
          <w:color w:val="000000" w:themeColor="text1"/>
        </w:rPr>
        <w:t>④</w:t>
      </w:r>
      <w:r w:rsidRPr="00996A40">
        <w:rPr>
          <w:rFonts w:ascii="Times New Roman" w:eastAsia="宋体" w:hAnsi="宋体"/>
          <w:color w:val="000000" w:themeColor="text1"/>
        </w:rPr>
        <w:t xml:space="preserve">　胃　</w:t>
      </w:r>
      <w:r w:rsidRPr="00996A40">
        <w:rPr>
          <w:rFonts w:ascii="Times New Roman" w:eastAsia="宋体" w:hAnsi="宋体"/>
          <w:color w:val="000000" w:themeColor="text1"/>
        </w:rPr>
        <w:t>C</w:t>
      </w:r>
      <w:r w:rsidRPr="00996A40">
        <w:rPr>
          <w:rFonts w:ascii="Times New Roman" w:eastAsia="宋体" w:hAnsi="宋体"/>
          <w:color w:val="000000" w:themeColor="text1"/>
        </w:rPr>
        <w:t xml:space="preserve">　</w:t>
      </w:r>
    </w:p>
    <w:p w:rsidR="00530DED" w:rsidRPr="00996A40" w:rsidRDefault="00530DED" w:rsidP="00530DED">
      <w:pPr>
        <w:tabs>
          <w:tab w:val="left" w:pos="1621"/>
          <w:tab w:val="left" w:pos="2914"/>
          <w:tab w:val="left" w:pos="3997"/>
          <w:tab w:val="left" w:pos="5074"/>
        </w:tabs>
        <w:spacing w:line="288" w:lineRule="auto"/>
        <w:rPr>
          <w:rFonts w:ascii="Times New Roman" w:eastAsia="宋体" w:hAnsi="宋体"/>
          <w:color w:val="000000" w:themeColor="text1"/>
        </w:rPr>
      </w:pPr>
      <w:r w:rsidRPr="00996A40">
        <w:rPr>
          <w:rFonts w:ascii="Times New Roman" w:eastAsia="宋体" w:hAnsi="宋体"/>
          <w:color w:val="000000" w:themeColor="text1"/>
        </w:rPr>
        <w:t>(3)</w:t>
      </w:r>
      <w:r w:rsidRPr="00996A40">
        <w:rPr>
          <w:rFonts w:ascii="宋体" w:eastAsia="宋体" w:hAnsi="宋体" w:cs="宋体" w:hint="eastAsia"/>
          <w:color w:val="000000" w:themeColor="text1"/>
        </w:rPr>
        <w:t>③</w:t>
      </w:r>
      <w:r w:rsidRPr="00996A40">
        <w:rPr>
          <w:rFonts w:ascii="Times New Roman" w:eastAsia="宋体" w:hAnsi="宋体"/>
          <w:color w:val="000000" w:themeColor="text1"/>
        </w:rPr>
        <w:t xml:space="preserve">　肝</w:t>
      </w:r>
    </w:p>
    <w:p w:rsidR="00530DED" w:rsidRPr="00530DED" w:rsidRDefault="00530DED" w:rsidP="00530DED">
      <w:pPr>
        <w:tabs>
          <w:tab w:val="left" w:pos="1621"/>
          <w:tab w:val="left" w:pos="2914"/>
          <w:tab w:val="left" w:pos="3997"/>
          <w:tab w:val="left" w:pos="5074"/>
        </w:tabs>
        <w:spacing w:line="288" w:lineRule="auto"/>
        <w:rPr>
          <w:rFonts w:ascii="Times New Roman" w:eastAsia="宋体" w:hAnsi="宋体"/>
          <w:color w:val="000000" w:themeColor="text1"/>
        </w:rPr>
      </w:pPr>
      <w:r w:rsidRPr="00996A40">
        <w:rPr>
          <w:rFonts w:ascii="Times New Roman" w:eastAsia="宋体" w:hAnsi="宋体"/>
          <w:color w:val="000000" w:themeColor="text1"/>
        </w:rPr>
        <w:t>(4)D</w:t>
      </w:r>
      <w:r w:rsidRPr="00996A40">
        <w:rPr>
          <w:rFonts w:ascii="Times New Roman" w:eastAsia="宋体" w:hAnsi="宋体"/>
          <w:color w:val="000000" w:themeColor="text1"/>
        </w:rPr>
        <w:t xml:space="preserve">　小肠内有多种消化液</w:t>
      </w:r>
      <w:r w:rsidRPr="00996A40">
        <w:rPr>
          <w:rFonts w:ascii="Times New Roman" w:eastAsia="宋体" w:hAnsi="宋体"/>
          <w:color w:val="000000" w:themeColor="text1"/>
        </w:rPr>
        <w:t>,</w:t>
      </w:r>
      <w:r w:rsidRPr="00996A40">
        <w:rPr>
          <w:rFonts w:ascii="Times New Roman" w:eastAsia="宋体" w:hAnsi="宋体"/>
          <w:color w:val="000000" w:themeColor="text1"/>
        </w:rPr>
        <w:t>包括肠液、胰液、胆汁</w:t>
      </w:r>
      <w:r w:rsidRPr="00996A40">
        <w:rPr>
          <w:rFonts w:ascii="Times New Roman" w:eastAsia="宋体" w:hAnsi="宋体"/>
          <w:color w:val="000000" w:themeColor="text1"/>
        </w:rPr>
        <w:t>(</w:t>
      </w:r>
      <w:r w:rsidRPr="00996A40">
        <w:rPr>
          <w:rFonts w:ascii="Times New Roman" w:eastAsia="宋体" w:hAnsi="宋体"/>
          <w:color w:val="000000" w:themeColor="text1"/>
        </w:rPr>
        <w:t>合理即可</w:t>
      </w:r>
      <w:r w:rsidRPr="00996A40">
        <w:rPr>
          <w:rFonts w:ascii="Times New Roman" w:eastAsia="宋体" w:hAnsi="宋体"/>
          <w:color w:val="000000" w:themeColor="text1"/>
        </w:rPr>
        <w:t>)</w:t>
      </w:r>
    </w:p>
    <w:sectPr w:rsidR="00530DED" w:rsidRPr="00530DED" w:rsidSect="0020782D">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BAE" w:rsidRDefault="00BD3BAE" w:rsidP="00530DED">
      <w:r>
        <w:separator/>
      </w:r>
    </w:p>
  </w:endnote>
  <w:endnote w:type="continuationSeparator" w:id="0">
    <w:p w:rsidR="00BD3BAE" w:rsidRDefault="00BD3BAE" w:rsidP="00530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粗圆简体">
    <w:altName w:val="Arial Unicode MS"/>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BAE" w:rsidRDefault="00BD3BAE" w:rsidP="00530DED">
      <w:r>
        <w:separator/>
      </w:r>
    </w:p>
  </w:footnote>
  <w:footnote w:type="continuationSeparator" w:id="0">
    <w:p w:rsidR="00BD3BAE" w:rsidRDefault="00BD3BAE" w:rsidP="00530D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82D"/>
    <w:rsid w:val="0008679E"/>
    <w:rsid w:val="00111A89"/>
    <w:rsid w:val="00126949"/>
    <w:rsid w:val="001815CC"/>
    <w:rsid w:val="001831FD"/>
    <w:rsid w:val="001B1B1F"/>
    <w:rsid w:val="0020782D"/>
    <w:rsid w:val="00241C2F"/>
    <w:rsid w:val="00263DC6"/>
    <w:rsid w:val="002A08B3"/>
    <w:rsid w:val="002B758E"/>
    <w:rsid w:val="00301E5F"/>
    <w:rsid w:val="00333BB2"/>
    <w:rsid w:val="00351008"/>
    <w:rsid w:val="0038581E"/>
    <w:rsid w:val="003D43C0"/>
    <w:rsid w:val="00414DA6"/>
    <w:rsid w:val="00422569"/>
    <w:rsid w:val="00431977"/>
    <w:rsid w:val="00442C5A"/>
    <w:rsid w:val="00450E14"/>
    <w:rsid w:val="00452D16"/>
    <w:rsid w:val="00491F76"/>
    <w:rsid w:val="00492EAA"/>
    <w:rsid w:val="00530DED"/>
    <w:rsid w:val="005412EE"/>
    <w:rsid w:val="0056704A"/>
    <w:rsid w:val="00586417"/>
    <w:rsid w:val="00592703"/>
    <w:rsid w:val="005D0615"/>
    <w:rsid w:val="00644D59"/>
    <w:rsid w:val="00647169"/>
    <w:rsid w:val="00664328"/>
    <w:rsid w:val="00685700"/>
    <w:rsid w:val="006A475A"/>
    <w:rsid w:val="00726BCF"/>
    <w:rsid w:val="007D7B49"/>
    <w:rsid w:val="00851518"/>
    <w:rsid w:val="009504E6"/>
    <w:rsid w:val="0097084F"/>
    <w:rsid w:val="009A6CB5"/>
    <w:rsid w:val="009B7D93"/>
    <w:rsid w:val="00A222A7"/>
    <w:rsid w:val="00A648BD"/>
    <w:rsid w:val="00A73B4C"/>
    <w:rsid w:val="00B023A0"/>
    <w:rsid w:val="00B36B08"/>
    <w:rsid w:val="00B54CCF"/>
    <w:rsid w:val="00BC3693"/>
    <w:rsid w:val="00BD3BAE"/>
    <w:rsid w:val="00BE2C0C"/>
    <w:rsid w:val="00C54EBE"/>
    <w:rsid w:val="00C66E85"/>
    <w:rsid w:val="00CC0648"/>
    <w:rsid w:val="00CE04EF"/>
    <w:rsid w:val="00D30166"/>
    <w:rsid w:val="00D41185"/>
    <w:rsid w:val="00D77F0C"/>
    <w:rsid w:val="00DA4CFD"/>
    <w:rsid w:val="00E13B7C"/>
    <w:rsid w:val="00E360BE"/>
    <w:rsid w:val="00EE0B4A"/>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908D5ED-2D52-47B4-AD3A-A7FD01114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82D"/>
    <w:rPr>
      <w:sz w:val="24"/>
      <w:szCs w:val="24"/>
    </w:rPr>
  </w:style>
  <w:style w:type="paragraph" w:styleId="1">
    <w:name w:val="heading 1"/>
    <w:basedOn w:val="a"/>
    <w:next w:val="a"/>
    <w:link w:val="1Char"/>
    <w:uiPriority w:val="9"/>
    <w:qFormat/>
    <w:rsid w:val="0020782D"/>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20782D"/>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20782D"/>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20782D"/>
    <w:pPr>
      <w:keepNext/>
      <w:spacing w:before="240" w:after="60"/>
      <w:outlineLvl w:val="3"/>
    </w:pPr>
    <w:rPr>
      <w:b/>
      <w:bCs/>
      <w:sz w:val="28"/>
      <w:szCs w:val="28"/>
    </w:rPr>
  </w:style>
  <w:style w:type="paragraph" w:styleId="5">
    <w:name w:val="heading 5"/>
    <w:basedOn w:val="a"/>
    <w:next w:val="a"/>
    <w:link w:val="5Char"/>
    <w:uiPriority w:val="9"/>
    <w:semiHidden/>
    <w:unhideWhenUsed/>
    <w:qFormat/>
    <w:rsid w:val="0020782D"/>
    <w:pPr>
      <w:spacing w:before="240" w:after="60"/>
      <w:outlineLvl w:val="4"/>
    </w:pPr>
    <w:rPr>
      <w:b/>
      <w:bCs/>
      <w:i/>
      <w:iCs/>
      <w:sz w:val="26"/>
      <w:szCs w:val="26"/>
    </w:rPr>
  </w:style>
  <w:style w:type="paragraph" w:styleId="6">
    <w:name w:val="heading 6"/>
    <w:basedOn w:val="a"/>
    <w:next w:val="a"/>
    <w:link w:val="6Char"/>
    <w:uiPriority w:val="9"/>
    <w:semiHidden/>
    <w:unhideWhenUsed/>
    <w:qFormat/>
    <w:rsid w:val="0020782D"/>
    <w:pPr>
      <w:spacing w:before="240" w:after="60"/>
      <w:outlineLvl w:val="5"/>
    </w:pPr>
    <w:rPr>
      <w:b/>
      <w:bCs/>
      <w:sz w:val="22"/>
      <w:szCs w:val="22"/>
    </w:rPr>
  </w:style>
  <w:style w:type="paragraph" w:styleId="7">
    <w:name w:val="heading 7"/>
    <w:basedOn w:val="a"/>
    <w:next w:val="a"/>
    <w:link w:val="7Char"/>
    <w:uiPriority w:val="9"/>
    <w:semiHidden/>
    <w:unhideWhenUsed/>
    <w:qFormat/>
    <w:rsid w:val="0020782D"/>
    <w:pPr>
      <w:spacing w:before="240" w:after="60"/>
      <w:outlineLvl w:val="6"/>
    </w:pPr>
  </w:style>
  <w:style w:type="paragraph" w:styleId="8">
    <w:name w:val="heading 8"/>
    <w:basedOn w:val="a"/>
    <w:next w:val="a"/>
    <w:link w:val="8Char"/>
    <w:uiPriority w:val="9"/>
    <w:semiHidden/>
    <w:unhideWhenUsed/>
    <w:qFormat/>
    <w:rsid w:val="0020782D"/>
    <w:pPr>
      <w:spacing w:before="240" w:after="60"/>
      <w:outlineLvl w:val="7"/>
    </w:pPr>
    <w:rPr>
      <w:i/>
      <w:iCs/>
    </w:rPr>
  </w:style>
  <w:style w:type="paragraph" w:styleId="9">
    <w:name w:val="heading 9"/>
    <w:basedOn w:val="a"/>
    <w:next w:val="a"/>
    <w:link w:val="9Char"/>
    <w:uiPriority w:val="9"/>
    <w:semiHidden/>
    <w:unhideWhenUsed/>
    <w:qFormat/>
    <w:rsid w:val="0020782D"/>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color w:val="000000"/>
      <w:sz w:val="20"/>
      <w:szCs w:val="22"/>
    </w:rPr>
  </w:style>
  <w:style w:type="character" w:customStyle="1" w:styleId="1Char">
    <w:name w:val="标题 1 Char"/>
    <w:basedOn w:val="a0"/>
    <w:link w:val="1"/>
    <w:uiPriority w:val="9"/>
    <w:rsid w:val="0020782D"/>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20782D"/>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20782D"/>
    <w:rPr>
      <w:rFonts w:asciiTheme="majorHAnsi" w:eastAsiaTheme="majorEastAsia" w:hAnsiTheme="majorHAnsi"/>
      <w:b/>
      <w:bCs/>
      <w:sz w:val="26"/>
      <w:szCs w:val="26"/>
    </w:rPr>
  </w:style>
  <w:style w:type="character" w:customStyle="1" w:styleId="4Char">
    <w:name w:val="标题 4 Char"/>
    <w:basedOn w:val="a0"/>
    <w:link w:val="4"/>
    <w:uiPriority w:val="9"/>
    <w:semiHidden/>
    <w:rsid w:val="0020782D"/>
    <w:rPr>
      <w:b/>
      <w:bCs/>
      <w:sz w:val="28"/>
      <w:szCs w:val="28"/>
    </w:rPr>
  </w:style>
  <w:style w:type="character" w:customStyle="1" w:styleId="5Char">
    <w:name w:val="标题 5 Char"/>
    <w:basedOn w:val="a0"/>
    <w:link w:val="5"/>
    <w:uiPriority w:val="9"/>
    <w:semiHidden/>
    <w:rsid w:val="0020782D"/>
    <w:rPr>
      <w:b/>
      <w:bCs/>
      <w:i/>
      <w:iCs/>
      <w:sz w:val="26"/>
      <w:szCs w:val="26"/>
    </w:rPr>
  </w:style>
  <w:style w:type="character" w:customStyle="1" w:styleId="6Char">
    <w:name w:val="标题 6 Char"/>
    <w:basedOn w:val="a0"/>
    <w:link w:val="6"/>
    <w:uiPriority w:val="9"/>
    <w:semiHidden/>
    <w:rsid w:val="0020782D"/>
    <w:rPr>
      <w:b/>
      <w:bCs/>
    </w:rPr>
  </w:style>
  <w:style w:type="character" w:customStyle="1" w:styleId="7Char">
    <w:name w:val="标题 7 Char"/>
    <w:basedOn w:val="a0"/>
    <w:link w:val="7"/>
    <w:uiPriority w:val="9"/>
    <w:semiHidden/>
    <w:rsid w:val="0020782D"/>
    <w:rPr>
      <w:sz w:val="24"/>
      <w:szCs w:val="24"/>
    </w:rPr>
  </w:style>
  <w:style w:type="character" w:customStyle="1" w:styleId="8Char">
    <w:name w:val="标题 8 Char"/>
    <w:basedOn w:val="a0"/>
    <w:link w:val="8"/>
    <w:uiPriority w:val="9"/>
    <w:semiHidden/>
    <w:rsid w:val="0020782D"/>
    <w:rPr>
      <w:i/>
      <w:iCs/>
      <w:sz w:val="24"/>
      <w:szCs w:val="24"/>
    </w:rPr>
  </w:style>
  <w:style w:type="character" w:customStyle="1" w:styleId="9Char">
    <w:name w:val="标题 9 Char"/>
    <w:basedOn w:val="a0"/>
    <w:link w:val="9"/>
    <w:uiPriority w:val="9"/>
    <w:semiHidden/>
    <w:rsid w:val="0020782D"/>
    <w:rPr>
      <w:rFonts w:asciiTheme="majorHAnsi" w:eastAsiaTheme="majorEastAsia" w:hAnsiTheme="majorHAnsi"/>
    </w:rPr>
  </w:style>
  <w:style w:type="paragraph" w:styleId="a4">
    <w:name w:val="Title"/>
    <w:basedOn w:val="a"/>
    <w:next w:val="a"/>
    <w:link w:val="Char"/>
    <w:uiPriority w:val="10"/>
    <w:qFormat/>
    <w:rsid w:val="0020782D"/>
    <w:pPr>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4"/>
    <w:uiPriority w:val="10"/>
    <w:rsid w:val="0020782D"/>
    <w:rPr>
      <w:rFonts w:asciiTheme="majorHAnsi" w:eastAsiaTheme="majorEastAsia" w:hAnsiTheme="majorHAnsi"/>
      <w:b/>
      <w:bCs/>
      <w:kern w:val="28"/>
      <w:sz w:val="32"/>
      <w:szCs w:val="32"/>
    </w:rPr>
  </w:style>
  <w:style w:type="paragraph" w:styleId="a5">
    <w:name w:val="Subtitle"/>
    <w:basedOn w:val="a"/>
    <w:next w:val="a"/>
    <w:link w:val="Char0"/>
    <w:uiPriority w:val="11"/>
    <w:qFormat/>
    <w:rsid w:val="0020782D"/>
    <w:pPr>
      <w:spacing w:after="60"/>
      <w:jc w:val="center"/>
      <w:outlineLvl w:val="1"/>
    </w:pPr>
    <w:rPr>
      <w:rFonts w:asciiTheme="majorHAnsi" w:eastAsiaTheme="majorEastAsia" w:hAnsiTheme="majorHAnsi"/>
    </w:rPr>
  </w:style>
  <w:style w:type="character" w:customStyle="1" w:styleId="Char0">
    <w:name w:val="副标题 Char"/>
    <w:basedOn w:val="a0"/>
    <w:link w:val="a5"/>
    <w:uiPriority w:val="11"/>
    <w:rsid w:val="0020782D"/>
    <w:rPr>
      <w:rFonts w:asciiTheme="majorHAnsi" w:eastAsiaTheme="majorEastAsia" w:hAnsiTheme="majorHAnsi"/>
      <w:sz w:val="24"/>
      <w:szCs w:val="24"/>
    </w:rPr>
  </w:style>
  <w:style w:type="character" w:styleId="a6">
    <w:name w:val="Strong"/>
    <w:basedOn w:val="a0"/>
    <w:uiPriority w:val="22"/>
    <w:qFormat/>
    <w:rsid w:val="0020782D"/>
    <w:rPr>
      <w:b/>
      <w:bCs/>
    </w:rPr>
  </w:style>
  <w:style w:type="character" w:styleId="a7">
    <w:name w:val="Emphasis"/>
    <w:basedOn w:val="a0"/>
    <w:uiPriority w:val="20"/>
    <w:qFormat/>
    <w:rsid w:val="0020782D"/>
    <w:rPr>
      <w:rFonts w:asciiTheme="minorHAnsi" w:hAnsiTheme="minorHAnsi"/>
      <w:b/>
      <w:i/>
      <w:iCs/>
    </w:rPr>
  </w:style>
  <w:style w:type="paragraph" w:styleId="a8">
    <w:name w:val="No Spacing"/>
    <w:basedOn w:val="a"/>
    <w:uiPriority w:val="1"/>
    <w:qFormat/>
    <w:rsid w:val="0020782D"/>
    <w:rPr>
      <w:szCs w:val="32"/>
    </w:rPr>
  </w:style>
  <w:style w:type="paragraph" w:styleId="a9">
    <w:name w:val="List Paragraph"/>
    <w:basedOn w:val="a"/>
    <w:uiPriority w:val="34"/>
    <w:qFormat/>
    <w:rsid w:val="0020782D"/>
    <w:pPr>
      <w:ind w:left="720"/>
      <w:contextualSpacing/>
    </w:pPr>
  </w:style>
  <w:style w:type="paragraph" w:styleId="aa">
    <w:name w:val="Quote"/>
    <w:basedOn w:val="a"/>
    <w:next w:val="a"/>
    <w:link w:val="Char1"/>
    <w:uiPriority w:val="29"/>
    <w:qFormat/>
    <w:rsid w:val="0020782D"/>
    <w:rPr>
      <w:i/>
    </w:rPr>
  </w:style>
  <w:style w:type="character" w:customStyle="1" w:styleId="Char1">
    <w:name w:val="引用 Char"/>
    <w:basedOn w:val="a0"/>
    <w:link w:val="aa"/>
    <w:uiPriority w:val="29"/>
    <w:rsid w:val="0020782D"/>
    <w:rPr>
      <w:i/>
      <w:sz w:val="24"/>
      <w:szCs w:val="24"/>
    </w:rPr>
  </w:style>
  <w:style w:type="paragraph" w:styleId="ab">
    <w:name w:val="Intense Quote"/>
    <w:basedOn w:val="a"/>
    <w:next w:val="a"/>
    <w:link w:val="Char2"/>
    <w:uiPriority w:val="30"/>
    <w:qFormat/>
    <w:rsid w:val="0020782D"/>
    <w:pPr>
      <w:ind w:left="720" w:right="720"/>
    </w:pPr>
    <w:rPr>
      <w:b/>
      <w:i/>
      <w:szCs w:val="22"/>
    </w:rPr>
  </w:style>
  <w:style w:type="character" w:customStyle="1" w:styleId="Char2">
    <w:name w:val="明显引用 Char"/>
    <w:basedOn w:val="a0"/>
    <w:link w:val="ab"/>
    <w:uiPriority w:val="30"/>
    <w:rsid w:val="0020782D"/>
    <w:rPr>
      <w:b/>
      <w:i/>
      <w:sz w:val="24"/>
    </w:rPr>
  </w:style>
  <w:style w:type="character" w:styleId="ac">
    <w:name w:val="Subtle Emphasis"/>
    <w:uiPriority w:val="19"/>
    <w:qFormat/>
    <w:rsid w:val="0020782D"/>
    <w:rPr>
      <w:i/>
      <w:color w:val="5A5A5A" w:themeColor="text1" w:themeTint="A5"/>
    </w:rPr>
  </w:style>
  <w:style w:type="character" w:styleId="ad">
    <w:name w:val="Intense Emphasis"/>
    <w:basedOn w:val="a0"/>
    <w:uiPriority w:val="21"/>
    <w:qFormat/>
    <w:rsid w:val="0020782D"/>
    <w:rPr>
      <w:b/>
      <w:i/>
      <w:sz w:val="24"/>
      <w:szCs w:val="24"/>
      <w:u w:val="single"/>
    </w:rPr>
  </w:style>
  <w:style w:type="character" w:styleId="ae">
    <w:name w:val="Subtle Reference"/>
    <w:basedOn w:val="a0"/>
    <w:uiPriority w:val="31"/>
    <w:qFormat/>
    <w:rsid w:val="0020782D"/>
    <w:rPr>
      <w:sz w:val="24"/>
      <w:szCs w:val="24"/>
      <w:u w:val="single"/>
    </w:rPr>
  </w:style>
  <w:style w:type="character" w:styleId="af">
    <w:name w:val="Intense Reference"/>
    <w:basedOn w:val="a0"/>
    <w:uiPriority w:val="32"/>
    <w:qFormat/>
    <w:rsid w:val="0020782D"/>
    <w:rPr>
      <w:b/>
      <w:sz w:val="24"/>
      <w:u w:val="single"/>
    </w:rPr>
  </w:style>
  <w:style w:type="character" w:styleId="af0">
    <w:name w:val="Book Title"/>
    <w:basedOn w:val="a0"/>
    <w:uiPriority w:val="33"/>
    <w:qFormat/>
    <w:rsid w:val="0020782D"/>
    <w:rPr>
      <w:rFonts w:asciiTheme="majorHAnsi" w:eastAsiaTheme="majorEastAsia" w:hAnsiTheme="majorHAnsi"/>
      <w:b/>
      <w:i/>
      <w:sz w:val="24"/>
      <w:szCs w:val="24"/>
    </w:rPr>
  </w:style>
  <w:style w:type="paragraph" w:styleId="TOC">
    <w:name w:val="TOC Heading"/>
    <w:basedOn w:val="1"/>
    <w:next w:val="a"/>
    <w:uiPriority w:val="39"/>
    <w:semiHidden/>
    <w:unhideWhenUsed/>
    <w:qFormat/>
    <w:rsid w:val="0020782D"/>
    <w:pPr>
      <w:outlineLvl w:val="9"/>
    </w:pPr>
  </w:style>
  <w:style w:type="paragraph" w:styleId="af1">
    <w:name w:val="header"/>
    <w:basedOn w:val="a"/>
    <w:link w:val="Char3"/>
    <w:unhideWhenUsed/>
    <w:rsid w:val="00530DED"/>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1"/>
    <w:rsid w:val="00530DED"/>
    <w:rPr>
      <w:sz w:val="18"/>
      <w:szCs w:val="18"/>
    </w:rPr>
  </w:style>
  <w:style w:type="paragraph" w:styleId="af2">
    <w:name w:val="footer"/>
    <w:basedOn w:val="a"/>
    <w:link w:val="Char4"/>
    <w:unhideWhenUsed/>
    <w:rsid w:val="00530DED"/>
    <w:pPr>
      <w:tabs>
        <w:tab w:val="center" w:pos="4153"/>
        <w:tab w:val="right" w:pos="8306"/>
      </w:tabs>
      <w:snapToGrid w:val="0"/>
    </w:pPr>
    <w:rPr>
      <w:sz w:val="18"/>
      <w:szCs w:val="18"/>
    </w:rPr>
  </w:style>
  <w:style w:type="character" w:customStyle="1" w:styleId="Char4">
    <w:name w:val="页脚 Char"/>
    <w:basedOn w:val="a0"/>
    <w:link w:val="af2"/>
    <w:rsid w:val="00530D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420</Words>
  <Characters>2396</Characters>
  <Application>Microsoft Office Word</Application>
  <DocSecurity>0</DocSecurity>
  <Lines>19</Lines>
  <Paragraphs>5</Paragraphs>
  <ScaleCrop>false</ScaleCrop>
  <Company>ITSK.com</Company>
  <LinksUpToDate>false</LinksUpToDate>
  <CharactersWithSpaces>2811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SkyUser</dc:creator>
  <cp:keywords/>
  <dc:description/>
  <cp:lastModifiedBy>SkyUser</cp:lastModifiedBy>
  <cp:revision>3</cp:revision>
  <dcterms:created xsi:type="dcterms:W3CDTF">2021-09-03T00:56:00Z</dcterms:created>
  <dcterms:modified xsi:type="dcterms:W3CDTF">2026-02-05T02:28:00Z</dcterms:modified>
</cp:coreProperties>
</file>